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16" w:rsidRPr="00D059FC" w:rsidRDefault="000C2416" w:rsidP="00D059FC">
      <w:pPr>
        <w:pStyle w:val="a3"/>
        <w:ind w:left="-709" w:right="-143"/>
        <w:jc w:val="both"/>
        <w:rPr>
          <w:rFonts w:ascii="Times New Roman" w:hAnsi="Times New Roman" w:cs="Times New Roman"/>
          <w:b/>
          <w:sz w:val="32"/>
          <w:szCs w:val="32"/>
          <w:u w:val="single"/>
        </w:rPr>
      </w:pPr>
      <w:r w:rsidRPr="00D059FC">
        <w:rPr>
          <w:rFonts w:ascii="Times New Roman" w:hAnsi="Times New Roman" w:cs="Times New Roman"/>
          <w:b/>
          <w:sz w:val="32"/>
          <w:szCs w:val="32"/>
          <w:u w:val="single"/>
        </w:rPr>
        <w:t>Внешняя политика.</w:t>
      </w:r>
    </w:p>
    <w:p w:rsidR="000C2416" w:rsidRPr="00D059FC" w:rsidRDefault="000C2416" w:rsidP="00D059FC">
      <w:pPr>
        <w:pStyle w:val="a3"/>
        <w:ind w:left="-709" w:right="-143"/>
        <w:jc w:val="both"/>
        <w:rPr>
          <w:rFonts w:ascii="Times New Roman" w:hAnsi="Times New Roman" w:cs="Times New Roman"/>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Франция начала войну в первый же год царствования нового короля Франциска I (1515—1547). </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Возобновив договоры, заключённые Людовиком XII с Генрихом VIII, Франциск заключил союз с эрцгерцогом Карлом, владетелем Нидерландов, условился с династией </w:t>
      </w:r>
      <w:proofErr w:type="spellStart"/>
      <w:r w:rsidRPr="007611D9">
        <w:rPr>
          <w:rFonts w:ascii="Times New Roman" w:hAnsi="Times New Roman" w:cs="Times New Roman"/>
          <w:sz w:val="24"/>
          <w:szCs w:val="24"/>
        </w:rPr>
        <w:t>Альбре</w:t>
      </w:r>
      <w:proofErr w:type="spellEnd"/>
      <w:r w:rsidRPr="007611D9">
        <w:rPr>
          <w:rFonts w:ascii="Times New Roman" w:hAnsi="Times New Roman" w:cs="Times New Roman"/>
          <w:sz w:val="24"/>
          <w:szCs w:val="24"/>
        </w:rPr>
        <w:t xml:space="preserve"> отнять Наварру у королевства Кастильского, а с Венецией — завоевать герцогство Миланское. Франциск совершил неслыханный переход в Италию через </w:t>
      </w:r>
      <w:proofErr w:type="spellStart"/>
      <w:r w:rsidRPr="007611D9">
        <w:rPr>
          <w:rFonts w:ascii="Times New Roman" w:hAnsi="Times New Roman" w:cs="Times New Roman"/>
          <w:sz w:val="24"/>
          <w:szCs w:val="24"/>
        </w:rPr>
        <w:t>Аргентийское</w:t>
      </w:r>
      <w:proofErr w:type="spellEnd"/>
      <w:r w:rsidRPr="007611D9">
        <w:rPr>
          <w:rFonts w:ascii="Times New Roman" w:hAnsi="Times New Roman" w:cs="Times New Roman"/>
          <w:sz w:val="24"/>
          <w:szCs w:val="24"/>
        </w:rPr>
        <w:t xml:space="preserve"> ущелье: артиллерийские орудия были перенесены на руках; взрывались скалы, прокладывалась дорога среди утесов и пропастей.</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Франциск быстро завладел герцогством Савойским и был признан сюзереном Генуэзской республики. У него было 3 тыс. кавалерии, 20 тыс. пехоты и 72 </w:t>
      </w:r>
      <w:proofErr w:type="gramStart"/>
      <w:r w:rsidRPr="007611D9">
        <w:rPr>
          <w:rFonts w:ascii="Times New Roman" w:hAnsi="Times New Roman" w:cs="Times New Roman"/>
          <w:sz w:val="24"/>
          <w:szCs w:val="24"/>
        </w:rPr>
        <w:t>тяжёлых</w:t>
      </w:r>
      <w:proofErr w:type="gramEnd"/>
      <w:r w:rsidRPr="007611D9">
        <w:rPr>
          <w:rFonts w:ascii="Times New Roman" w:hAnsi="Times New Roman" w:cs="Times New Roman"/>
          <w:sz w:val="24"/>
          <w:szCs w:val="24"/>
        </w:rPr>
        <w:t xml:space="preserve"> орудия. Перейдя через</w:t>
      </w:r>
      <w:proofErr w:type="gramStart"/>
      <w:r w:rsidRPr="007611D9">
        <w:rPr>
          <w:rFonts w:ascii="Times New Roman" w:hAnsi="Times New Roman" w:cs="Times New Roman"/>
          <w:sz w:val="24"/>
          <w:szCs w:val="24"/>
        </w:rPr>
        <w:t xml:space="preserve"> П</w:t>
      </w:r>
      <w:proofErr w:type="gramEnd"/>
      <w:r w:rsidRPr="007611D9">
        <w:rPr>
          <w:rFonts w:ascii="Times New Roman" w:hAnsi="Times New Roman" w:cs="Times New Roman"/>
          <w:sz w:val="24"/>
          <w:szCs w:val="24"/>
        </w:rPr>
        <w:t xml:space="preserve">о, Франциск занял позицию при </w:t>
      </w:r>
      <w:proofErr w:type="spellStart"/>
      <w:r w:rsidRPr="007611D9">
        <w:rPr>
          <w:rFonts w:ascii="Times New Roman" w:hAnsi="Times New Roman" w:cs="Times New Roman"/>
          <w:sz w:val="24"/>
          <w:szCs w:val="24"/>
        </w:rPr>
        <w:t>Мариньяно</w:t>
      </w:r>
      <w:proofErr w:type="spellEnd"/>
      <w:r w:rsidRPr="007611D9">
        <w:rPr>
          <w:rFonts w:ascii="Times New Roman" w:hAnsi="Times New Roman" w:cs="Times New Roman"/>
          <w:sz w:val="24"/>
          <w:szCs w:val="24"/>
        </w:rPr>
        <w:t xml:space="preserve">. 14 сентября произошла «битва исполинов», которая принесла Франциску блестящую победу. Миланское герцогство было покорено. Франциск назначил его правителем коннетабля Франции </w:t>
      </w:r>
      <w:proofErr w:type="gramStart"/>
      <w:r w:rsidRPr="007611D9">
        <w:rPr>
          <w:rFonts w:ascii="Times New Roman" w:hAnsi="Times New Roman" w:cs="Times New Roman"/>
          <w:sz w:val="24"/>
          <w:szCs w:val="24"/>
        </w:rPr>
        <w:t>Бурбона</w:t>
      </w:r>
      <w:proofErr w:type="gramEnd"/>
      <w:r w:rsidRPr="007611D9">
        <w:rPr>
          <w:rFonts w:ascii="Times New Roman" w:hAnsi="Times New Roman" w:cs="Times New Roman"/>
          <w:sz w:val="24"/>
          <w:szCs w:val="24"/>
        </w:rPr>
        <w:t xml:space="preserve"> и заключил со швейцарцами «вечный мир» (29 ноября 1516 года), на основании которого французский король имел право набирать к себе на службу швейцарских наёмников, уплачивая кантонам 700 тысяч талеров. Этот поход сделал Франциска героем; его называли «Цезарем, победителем швейцарцев». С этого же времени во Франции расцветает Возрождение, принесённое Франциском из Италии.</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Папа Лев X решил помириться с Францией и в декабре 1515 года прибыл в Болонью на свидание с Франциском. Не посоветовавшись с духовенством, интересы которого нарушались, Лев X и Франциск заключили Болонский Конкордат, отменивший Прагматическую санкцию Карла VII. С австрийским эрцгерцогом Карлом Франциск заключил </w:t>
      </w:r>
      <w:proofErr w:type="spellStart"/>
      <w:r w:rsidRPr="007611D9">
        <w:rPr>
          <w:rFonts w:ascii="Times New Roman" w:hAnsi="Times New Roman" w:cs="Times New Roman"/>
          <w:sz w:val="24"/>
          <w:szCs w:val="24"/>
        </w:rPr>
        <w:t>Нойонский</w:t>
      </w:r>
      <w:proofErr w:type="spellEnd"/>
      <w:r w:rsidRPr="007611D9">
        <w:rPr>
          <w:rFonts w:ascii="Times New Roman" w:hAnsi="Times New Roman" w:cs="Times New Roman"/>
          <w:sz w:val="24"/>
          <w:szCs w:val="24"/>
        </w:rPr>
        <w:t xml:space="preserve"> договор, по которому Карл обязывался жениться на французской принцессе Луизе, дочери Франциска (ей был всего один год), в приданое которой предоставлялась часть Неаполитанского королевства.</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После смерти германского императора Максимилиана кандидатами на императорскую корону явились Карл Австрийский (избранный впоследствии под именем Карла V), Генрих VIII и Франциск. Последний с 1517 года стал усиленно заводить сношения с немецкими курфюрстами, объявив, что издержит на свое избрание 3 миллиона флоринов; Лев X поддерживал его. Перед выборами Франциск написал льстивое письмо Карлу, а после его избрания решил сблизиться с английским королем Генрихом VIII.</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В июне 1520 года произошло свидание Франциска и Генриха VIII близ Кале. Место свидания, вследствие блеска и великолепия, которое придал ему Франциск, было названо «Поле золотой парчи». Генрих VIII, однако, вскоре вступил в соглашение с Карлом, Лев X тоже перешёл на сторону последнего; по договору 8 мая 1521 года Карл должен был напасть на французов в Пиренеях и на Рейне. </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Войны между Франциском и Карлом, наполняющие вторую четверть XVI века (1521—1544), были началом соперничества между Францией и династий Габсбургов, царствовавшей в Испании и Германии. Только что завоёванный Франциском I Милан считался леном империи, и Карл V признавал за собой право возвратить империи её достояние; как правнук Карла Смелого, он хотел, далее, вернуть своему дому Бургундию, отнятую Людовиком XI. Наконец, яблоком раздора являлось и маленькое королевство Наварра, лежавшее между Францией и Испанией.</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В этом столкновении принимали участие папа, английский король, Венеция и Швейцария. Сначала они были на стороне Карла V, когда дело шло об удалении французов из Италии, но потом, напуганные победами Карла, они помогали уже Франциску I, дабы поддержать нарушенное политическое равновесие.</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lastRenderedPageBreak/>
        <w:t xml:space="preserve">В 1525 году при </w:t>
      </w:r>
      <w:proofErr w:type="spellStart"/>
      <w:r w:rsidRPr="007611D9">
        <w:rPr>
          <w:rFonts w:ascii="Times New Roman" w:hAnsi="Times New Roman" w:cs="Times New Roman"/>
          <w:sz w:val="24"/>
          <w:szCs w:val="24"/>
        </w:rPr>
        <w:t>Павии</w:t>
      </w:r>
      <w:proofErr w:type="spellEnd"/>
      <w:r w:rsidRPr="007611D9">
        <w:rPr>
          <w:rFonts w:ascii="Times New Roman" w:hAnsi="Times New Roman" w:cs="Times New Roman"/>
          <w:sz w:val="24"/>
          <w:szCs w:val="24"/>
        </w:rPr>
        <w:t xml:space="preserve"> французский король потерпел страшное поражение и, взятый в плен, был отправлен в Мадрид, где согласился на все условия, ему предложенные (отказ от Милана и возвращение Бургундии).</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Мир, однако, был непродолжителен. В конце </w:t>
      </w:r>
      <w:proofErr w:type="gramStart"/>
      <w:r w:rsidRPr="007611D9">
        <w:rPr>
          <w:rFonts w:ascii="Times New Roman" w:hAnsi="Times New Roman" w:cs="Times New Roman"/>
          <w:sz w:val="24"/>
          <w:szCs w:val="24"/>
        </w:rPr>
        <w:t>концов</w:t>
      </w:r>
      <w:proofErr w:type="gramEnd"/>
      <w:r w:rsidRPr="007611D9">
        <w:rPr>
          <w:rFonts w:ascii="Times New Roman" w:hAnsi="Times New Roman" w:cs="Times New Roman"/>
          <w:sz w:val="24"/>
          <w:szCs w:val="24"/>
        </w:rPr>
        <w:t xml:space="preserve"> из борьбы победителем вышел император, хотя и вынужден был оставить Бургундию в руках своего соперника.</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У Франциска I появился новый союзник в лице турецкого султана Сулеймана I.</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Третья война закончилась в 1538 году. </w:t>
      </w:r>
    </w:p>
    <w:p w:rsidR="000C2416" w:rsidRPr="007611D9" w:rsidRDefault="000C2416" w:rsidP="00D059FC">
      <w:pPr>
        <w:pStyle w:val="a3"/>
        <w:ind w:left="-709" w:right="-143"/>
        <w:jc w:val="both"/>
        <w:rPr>
          <w:rFonts w:ascii="Times New Roman" w:hAnsi="Times New Roman" w:cs="Times New Roman"/>
          <w:sz w:val="24"/>
          <w:szCs w:val="24"/>
        </w:rPr>
      </w:pPr>
    </w:p>
    <w:p w:rsidR="000C2416"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Благодаря посредничеству папы Павла III, было заключено перемирие на 10 лет в Ницце (18 июня 1538 года), по которому восстановлены условия мира в </w:t>
      </w:r>
      <w:proofErr w:type="spellStart"/>
      <w:r w:rsidRPr="007611D9">
        <w:rPr>
          <w:rFonts w:ascii="Times New Roman" w:hAnsi="Times New Roman" w:cs="Times New Roman"/>
          <w:sz w:val="24"/>
          <w:szCs w:val="24"/>
        </w:rPr>
        <w:t>Камбре</w:t>
      </w:r>
      <w:proofErr w:type="spellEnd"/>
      <w:r w:rsidRPr="007611D9">
        <w:rPr>
          <w:rFonts w:ascii="Times New Roman" w:hAnsi="Times New Roman" w:cs="Times New Roman"/>
          <w:sz w:val="24"/>
          <w:szCs w:val="24"/>
        </w:rPr>
        <w:t>. Было условлено, что третий сын Франциска женится на дочери или племяннице Карла V и получит за нею герцогство Миланское, а сын Карла V, Филипп, женится на одной из дочерей Франциска. Однако</w:t>
      </w:r>
      <w:proofErr w:type="gramStart"/>
      <w:r w:rsidRPr="007611D9">
        <w:rPr>
          <w:rFonts w:ascii="Times New Roman" w:hAnsi="Times New Roman" w:cs="Times New Roman"/>
          <w:sz w:val="24"/>
          <w:szCs w:val="24"/>
        </w:rPr>
        <w:t>,</w:t>
      </w:r>
      <w:proofErr w:type="gramEnd"/>
      <w:r w:rsidRPr="007611D9">
        <w:rPr>
          <w:rFonts w:ascii="Times New Roman" w:hAnsi="Times New Roman" w:cs="Times New Roman"/>
          <w:sz w:val="24"/>
          <w:szCs w:val="24"/>
        </w:rPr>
        <w:t xml:space="preserve"> Карл V отдал Миланское герцогство своему сыну Филиппу (в 1540 году) и отказался выполнить условия перемирия.</w:t>
      </w:r>
    </w:p>
    <w:p w:rsidR="000C2416" w:rsidRPr="007611D9" w:rsidRDefault="000C2416" w:rsidP="00D059FC">
      <w:pPr>
        <w:pStyle w:val="a3"/>
        <w:ind w:left="-709" w:right="-143"/>
        <w:jc w:val="both"/>
        <w:rPr>
          <w:rFonts w:ascii="Times New Roman" w:hAnsi="Times New Roman" w:cs="Times New Roman"/>
          <w:sz w:val="24"/>
          <w:szCs w:val="24"/>
        </w:rPr>
      </w:pPr>
    </w:p>
    <w:p w:rsidR="00AC515B" w:rsidRPr="007611D9" w:rsidRDefault="000C241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Новая война начнется лишь в 1541, 1540 год наполнен ее предвкушением.</w:t>
      </w:r>
    </w:p>
    <w:p w:rsidR="00BB534A" w:rsidRPr="00D059FC" w:rsidRDefault="00BB534A" w:rsidP="00D059FC">
      <w:pPr>
        <w:pStyle w:val="a3"/>
        <w:ind w:left="-709" w:right="-143"/>
        <w:jc w:val="both"/>
        <w:rPr>
          <w:rFonts w:ascii="Times New Roman" w:hAnsi="Times New Roman" w:cs="Times New Roman"/>
        </w:rPr>
      </w:pPr>
    </w:p>
    <w:p w:rsidR="00BB534A" w:rsidRPr="00D059FC" w:rsidRDefault="00BB534A" w:rsidP="00D059FC">
      <w:pPr>
        <w:pStyle w:val="a3"/>
        <w:ind w:left="-709" w:right="-143"/>
        <w:jc w:val="both"/>
        <w:rPr>
          <w:rFonts w:ascii="Times New Roman" w:hAnsi="Times New Roman" w:cs="Times New Roman"/>
        </w:rPr>
      </w:pPr>
    </w:p>
    <w:p w:rsidR="00BB534A" w:rsidRPr="00D059FC" w:rsidRDefault="00BB534A" w:rsidP="00D059FC">
      <w:pPr>
        <w:pStyle w:val="a3"/>
        <w:ind w:left="-709" w:right="-143"/>
        <w:jc w:val="both"/>
        <w:rPr>
          <w:rFonts w:ascii="Times New Roman" w:hAnsi="Times New Roman" w:cs="Times New Roman"/>
        </w:rPr>
      </w:pPr>
    </w:p>
    <w:p w:rsidR="00BB534A" w:rsidRPr="00D059FC" w:rsidRDefault="00BB534A" w:rsidP="00D059FC">
      <w:pPr>
        <w:pStyle w:val="a3"/>
        <w:ind w:left="-709" w:right="-143"/>
        <w:jc w:val="both"/>
        <w:rPr>
          <w:rFonts w:ascii="Times New Roman" w:hAnsi="Times New Roman" w:cs="Times New Roman"/>
          <w:b/>
          <w:sz w:val="28"/>
          <w:szCs w:val="28"/>
          <w:u w:val="single"/>
        </w:rPr>
      </w:pPr>
      <w:r w:rsidRPr="00D059FC">
        <w:rPr>
          <w:rFonts w:ascii="Times New Roman" w:hAnsi="Times New Roman" w:cs="Times New Roman"/>
          <w:b/>
          <w:sz w:val="28"/>
          <w:szCs w:val="28"/>
          <w:u w:val="single"/>
        </w:rPr>
        <w:t>Внутренняя политика.</w:t>
      </w:r>
    </w:p>
    <w:p w:rsidR="00BB534A" w:rsidRPr="00D059FC" w:rsidRDefault="00BB534A" w:rsidP="00D059FC">
      <w:pPr>
        <w:pStyle w:val="a3"/>
        <w:ind w:left="-709" w:right="-143"/>
        <w:jc w:val="both"/>
        <w:rPr>
          <w:rFonts w:ascii="Times New Roman" w:hAnsi="Times New Roman" w:cs="Times New Roman"/>
        </w:rPr>
      </w:pPr>
    </w:p>
    <w:p w:rsidR="00BB534A" w:rsidRPr="007611D9" w:rsidRDefault="00BB534A" w:rsidP="00D059FC">
      <w:pPr>
        <w:pStyle w:val="a3"/>
        <w:numPr>
          <w:ilvl w:val="0"/>
          <w:numId w:val="1"/>
        </w:numPr>
        <w:ind w:left="-709" w:right="-143"/>
        <w:jc w:val="both"/>
        <w:rPr>
          <w:rFonts w:ascii="Times New Roman" w:hAnsi="Times New Roman" w:cs="Times New Roman"/>
          <w:b/>
          <w:sz w:val="24"/>
          <w:szCs w:val="24"/>
          <w:u w:val="single"/>
        </w:rPr>
      </w:pPr>
      <w:r w:rsidRPr="007611D9">
        <w:rPr>
          <w:rFonts w:ascii="Times New Roman" w:hAnsi="Times New Roman" w:cs="Times New Roman"/>
          <w:b/>
          <w:sz w:val="24"/>
          <w:szCs w:val="24"/>
          <w:u w:val="single"/>
        </w:rPr>
        <w:t>Классовая структура и положение народа</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Классовая структура французского общества XVI в. определяется его политической и экономической организацией. В этом веке зарождается французское дворянство. Феодальный класс возглавляется теперь только одним </w:t>
      </w:r>
      <w:proofErr w:type="spellStart"/>
      <w:r w:rsidRPr="007611D9">
        <w:rPr>
          <w:rFonts w:ascii="Times New Roman" w:hAnsi="Times New Roman" w:cs="Times New Roman"/>
          <w:sz w:val="24"/>
          <w:szCs w:val="24"/>
        </w:rPr>
        <w:t>сеньером</w:t>
      </w:r>
      <w:proofErr w:type="spellEnd"/>
      <w:r w:rsidRPr="007611D9">
        <w:rPr>
          <w:rFonts w:ascii="Times New Roman" w:hAnsi="Times New Roman" w:cs="Times New Roman"/>
          <w:sz w:val="24"/>
          <w:szCs w:val="24"/>
        </w:rPr>
        <w:t xml:space="preserve"> – королем Франции, которому служит всякий дворянин. Наиболее крупные из </w:t>
      </w:r>
      <w:proofErr w:type="spellStart"/>
      <w:r w:rsidRPr="007611D9">
        <w:rPr>
          <w:rFonts w:ascii="Times New Roman" w:hAnsi="Times New Roman" w:cs="Times New Roman"/>
          <w:sz w:val="24"/>
          <w:szCs w:val="24"/>
        </w:rPr>
        <w:t>сеньеров</w:t>
      </w:r>
      <w:proofErr w:type="spellEnd"/>
      <w:r w:rsidRPr="007611D9">
        <w:rPr>
          <w:rFonts w:ascii="Times New Roman" w:hAnsi="Times New Roman" w:cs="Times New Roman"/>
          <w:sz w:val="24"/>
          <w:szCs w:val="24"/>
        </w:rPr>
        <w:t xml:space="preserve"> образуют высший слой дворянства – придворную аристократию.</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Наиболее влиятельную часть господствующего класса составляла придворная аристократия, состоявшая из родственников королей и потомков феодальных знатных родов. Принцы и герцоги занимали посты губернаторов, заседали в королевском совете, командовали армией и флотом. Они поддерживали короля и его политику, поскольку это соответствовало их интересам и давало возможность использовать централизованное государство для получения жалований, пенсий, денежных подарков. Но </w:t>
      </w:r>
      <w:proofErr w:type="gramStart"/>
      <w:r w:rsidRPr="007611D9">
        <w:rPr>
          <w:rFonts w:ascii="Times New Roman" w:hAnsi="Times New Roman" w:cs="Times New Roman"/>
          <w:sz w:val="24"/>
          <w:szCs w:val="24"/>
        </w:rPr>
        <w:t>феодальная</w:t>
      </w:r>
      <w:proofErr w:type="gramEnd"/>
      <w:r w:rsidRPr="007611D9">
        <w:rPr>
          <w:rFonts w:ascii="Times New Roman" w:hAnsi="Times New Roman" w:cs="Times New Roman"/>
          <w:sz w:val="24"/>
          <w:szCs w:val="24"/>
        </w:rPr>
        <w:t xml:space="preserve"> знать мечтала о былой самостоятельности и выступала против усиливающейся абсолютной монархии. Значительная часть знати находилась при дворе.</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Провинциальное дворянство Франции было в ином положении. Мелкие и средние феодалы — так называемое «дворянство шпаги» — разорялись. Его экономическое положение сильно ухудшилось в связи с «революцией цен». Получаемый дворянами чинш был фиксирован и оставался почти на одном уровне, в то время как деньги постоянно обесценивались. Других доходов у этих дворян не было. Поэтому им нередко приходилось закладывать или продавать свои поместья. Купить какие-либо доходные должности они не могли из-за отсутствия денег. Оставались две возможности: вступать в свиту к какому-либо важному вельможе или служить в королевской армии за небольшое жалованье.</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В то время как приходило в упадок провинциальное мелкое и среднее дворянство, складывался новый слой дворянства. Это были «люди мантии», выходцы из буржуазии, покупавшие доходные должности в бюрократическом государственном аппарате Франции. «Люди мантии» быстро шли в </w:t>
      </w:r>
      <w:r w:rsidRPr="007611D9">
        <w:rPr>
          <w:rFonts w:ascii="Times New Roman" w:hAnsi="Times New Roman" w:cs="Times New Roman"/>
          <w:sz w:val="24"/>
          <w:szCs w:val="24"/>
        </w:rPr>
        <w:lastRenderedPageBreak/>
        <w:t>гору, приобретали земельные владения, господствовали в парламенте и местных судах, держали в своих руках финансы.</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К середине XVI в. влияние «людей мантии» возросло в королевском совете, где до этих пор господствовали аристократы. Располагая крупными денежными средствами, эти новоявленные дворяне были собственниками должностей и кредиторами королевской казны. «Дворяне мантии» поддерживали централизацию государственной власти и вели борьбу с сепаратистскими настроениями старой феодальной знати. Таким образом, подавляющая часть дворянства, за исключением знати, являлась опорой абсолютной монархии. Но практически наиболее надежной опорой абсолютизма были мелкие дворяне и новый слой «людей мантии», богатый, многочисленный и влиятельный.</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Духовенство делилось на две разные в социальном отношении группы — прелатов и приходских священников; на должностях епископов и аббатов крупных монастырей были младшие сыновья знатных семейств. К середине XVI в. и на эти доходные места стали проникать «люди мантии». Городское и сельское приходское духовенство по своему положению приближалось к городским и сельским низам.</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С развитием мануфактурного производства расширялся и укреплялся общенациональный рынок Франции. Из феодального сословия горожан формировался класс буржуазии, объединенный общими экономическими интересами. Но разный уровень развития капиталистических отношений в отдельных районах Франции мешал консолидации буржуазии в национальном масштабе.</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Усиливалось несоответствие между обогащением нарождавшейся буржуаз</w:t>
      </w:r>
      <w:proofErr w:type="gramStart"/>
      <w:r w:rsidRPr="007611D9">
        <w:rPr>
          <w:rFonts w:ascii="Times New Roman" w:hAnsi="Times New Roman" w:cs="Times New Roman"/>
          <w:sz w:val="24"/>
          <w:szCs w:val="24"/>
        </w:rPr>
        <w:t>ии и ее</w:t>
      </w:r>
      <w:proofErr w:type="gramEnd"/>
      <w:r w:rsidRPr="007611D9">
        <w:rPr>
          <w:rFonts w:ascii="Times New Roman" w:hAnsi="Times New Roman" w:cs="Times New Roman"/>
          <w:sz w:val="24"/>
          <w:szCs w:val="24"/>
        </w:rPr>
        <w:t xml:space="preserve"> приниженным общественным положением. Она не обладала политическим полноправием, не пользовалась никакими привилегиями. «Любая торговля рассматривалась как занятие, несовместимое с благородством, — писал венецианский посол из Франции в 1591 г</w:t>
      </w:r>
      <w:proofErr w:type="gramStart"/>
      <w:r w:rsidRPr="007611D9">
        <w:rPr>
          <w:rFonts w:ascii="Times New Roman" w:hAnsi="Times New Roman" w:cs="Times New Roman"/>
          <w:sz w:val="24"/>
          <w:szCs w:val="24"/>
        </w:rPr>
        <w:t>.-</w:t>
      </w:r>
      <w:proofErr w:type="gramEnd"/>
      <w:r w:rsidRPr="007611D9">
        <w:rPr>
          <w:rFonts w:ascii="Times New Roman" w:hAnsi="Times New Roman" w:cs="Times New Roman"/>
          <w:sz w:val="24"/>
          <w:szCs w:val="24"/>
        </w:rPr>
        <w:t>Они включены в третье сословие и платят налоги наряду со всеми прочими, в том числе крестьянами, которые представляют сословие, наиболее угнетаемое как королем, так и привилегированными».</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Но буржуазия поддерживала королевскую власть, поскольку для ее деятельности было необходимо политическое единство, порядок внутри страны, покровительство в области торговли и промышленности.</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Рабочие мануфактуры и подмастерья находились в тяжелом положении. Заработная плата наемных рабочих и подмастерьев была установлена либо цеховым регламентом, либо государством, которое всегда защищало интересы цеховых мастеров и предпринимателей. «Революция цен» снизила реальные размеры заработной платы, не говоря уже о возросших ценах на товары. Кроме того, труд и подмастерьев, и наемных рабочих был в значительной степени принудительным, они не имели права отказываться от работы, предложенной предпринимателями. Безработных во Франции, так же как и в Англии, причисляли к «бродягам», которым угрожали тюрьма и каторжные работы на галерах. Рабочий день на мануфактурах был длиннее, чем в цехах, постоянные штрафы за всякие нарушения правил делали жизнь наемного рабочего невыносимой.</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Цеховые подмастерья и наемные рабочие мануфактур создавали союзы или компаньонажи. Их борьба принимала иногда форму стачек. В 1539—1542 гг. были организованы стачки типографских рабочих в Париже и Лионе, приведшие к вооруженным столкновениям с властями городов. В связи с этим был издан указ короля, запрещавший создавать рабочие организации и носить оружие.</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lastRenderedPageBreak/>
        <w:t>Крестьянство в этот период состоит из лично свободных мелких земледельцев. Но они не имеют полной собственности на землю и выплачивают феодальному собственнику определенную феодальную повинность – ценз.</w:t>
      </w:r>
    </w:p>
    <w:p w:rsidR="00BB534A" w:rsidRPr="007611D9" w:rsidRDefault="00BB534A" w:rsidP="00D059FC">
      <w:pPr>
        <w:pStyle w:val="a3"/>
        <w:ind w:left="-709" w:right="-143"/>
        <w:jc w:val="both"/>
        <w:rPr>
          <w:rFonts w:ascii="Times New Roman" w:hAnsi="Times New Roman" w:cs="Times New Roman"/>
          <w:sz w:val="24"/>
          <w:szCs w:val="24"/>
        </w:rPr>
      </w:pPr>
    </w:p>
    <w:p w:rsidR="00BB534A" w:rsidRPr="007611D9" w:rsidRDefault="00BB534A"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В результате развития товарно-денежных отношений усиливалось расслоение крестьянства: зажиточные крестьяне приобретали землю, занимались торговлей, брали на откуп выплату сеньориальных повинностей своих же односельчан, занимались ростовщичеством, пользовались наемным трудом батраков. Основная масса крестьян попадала в долговую зависимость, эксплуатировалась купцами-скупщиками и богатыми односельчанами.</w:t>
      </w:r>
    </w:p>
    <w:p w:rsidR="00BB534A" w:rsidRPr="007611D9" w:rsidRDefault="00BB534A" w:rsidP="00D059FC">
      <w:pPr>
        <w:pStyle w:val="a3"/>
        <w:ind w:left="-709" w:right="-143"/>
        <w:jc w:val="both"/>
        <w:rPr>
          <w:rFonts w:ascii="Times New Roman" w:hAnsi="Times New Roman" w:cs="Times New Roman"/>
          <w:sz w:val="24"/>
          <w:szCs w:val="24"/>
        </w:rPr>
      </w:pPr>
    </w:p>
    <w:p w:rsidR="00856A66" w:rsidRPr="007611D9" w:rsidRDefault="00856A66" w:rsidP="00D059FC">
      <w:pPr>
        <w:pStyle w:val="a3"/>
        <w:numPr>
          <w:ilvl w:val="0"/>
          <w:numId w:val="1"/>
        </w:numPr>
        <w:ind w:left="-709" w:right="-143"/>
        <w:jc w:val="both"/>
        <w:rPr>
          <w:rFonts w:ascii="Times New Roman" w:hAnsi="Times New Roman" w:cs="Times New Roman"/>
          <w:b/>
          <w:sz w:val="24"/>
          <w:szCs w:val="24"/>
          <w:u w:val="single"/>
        </w:rPr>
      </w:pPr>
      <w:r w:rsidRPr="007611D9">
        <w:rPr>
          <w:rFonts w:ascii="Times New Roman" w:hAnsi="Times New Roman" w:cs="Times New Roman"/>
          <w:b/>
          <w:sz w:val="24"/>
          <w:szCs w:val="24"/>
          <w:u w:val="single"/>
        </w:rPr>
        <w:t>Внутренние междоусобицы</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Уже с 20-х годов XVI в. война стала требовать невиданных ранее по размеру денежных средств. Появились государственные займы, вошла в обиход продажа казной должностей и — главное — начался неудержимый рост налогов, как </w:t>
      </w:r>
      <w:proofErr w:type="gramStart"/>
      <w:r w:rsidRPr="007611D9">
        <w:rPr>
          <w:rFonts w:ascii="Times New Roman" w:hAnsi="Times New Roman" w:cs="Times New Roman"/>
          <w:sz w:val="24"/>
          <w:szCs w:val="24"/>
        </w:rPr>
        <w:t>прямого</w:t>
      </w:r>
      <w:proofErr w:type="gramEnd"/>
      <w:r w:rsidRPr="007611D9">
        <w:rPr>
          <w:rFonts w:ascii="Times New Roman" w:hAnsi="Times New Roman" w:cs="Times New Roman"/>
          <w:sz w:val="24"/>
          <w:szCs w:val="24"/>
        </w:rPr>
        <w:t xml:space="preserve"> (тальи), так и особенно косвенных. С 20— 30-х годов во Франции стала ощущаться «революция цен». Рост дороговизны на предметы первой необходимости раньше всего отразился на трудящихся городов, чья мизерная заработная плата отставала от повышения цен на припасы, одежду, жильё. Этим объясняется, что идеи реформации, появившиеся в это время во Франции, нашли для себя наилучшую почву именно в кругах городских подмастерьев, наёмных рабочих, мелких ремесленников и лавочников. Народно-реформационное движение, переплетавшееся во многих городах с </w:t>
      </w:r>
      <w:proofErr w:type="spellStart"/>
      <w:r w:rsidRPr="007611D9">
        <w:rPr>
          <w:rFonts w:ascii="Times New Roman" w:hAnsi="Times New Roman" w:cs="Times New Roman"/>
          <w:sz w:val="24"/>
          <w:szCs w:val="24"/>
        </w:rPr>
        <w:t>антиналоговыми</w:t>
      </w:r>
      <w:proofErr w:type="spellEnd"/>
      <w:r w:rsidRPr="007611D9">
        <w:rPr>
          <w:rFonts w:ascii="Times New Roman" w:hAnsi="Times New Roman" w:cs="Times New Roman"/>
          <w:sz w:val="24"/>
          <w:szCs w:val="24"/>
        </w:rPr>
        <w:t xml:space="preserve"> восстаниями бедноты, объективно направленными против феодального строя в целом, достигло наибольшего напряжения в 30—40-х годах. Франция стала ареной таких бурных проявлений народного протеста, каких она не знала в предыдущее столетие. Этот протест был </w:t>
      </w:r>
      <w:proofErr w:type="gramStart"/>
      <w:r w:rsidRPr="007611D9">
        <w:rPr>
          <w:rFonts w:ascii="Times New Roman" w:hAnsi="Times New Roman" w:cs="Times New Roman"/>
          <w:sz w:val="24"/>
          <w:szCs w:val="24"/>
        </w:rPr>
        <w:t>направлен</w:t>
      </w:r>
      <w:proofErr w:type="gramEnd"/>
      <w:r w:rsidRPr="007611D9">
        <w:rPr>
          <w:rFonts w:ascii="Times New Roman" w:hAnsi="Times New Roman" w:cs="Times New Roman"/>
          <w:sz w:val="24"/>
          <w:szCs w:val="24"/>
        </w:rPr>
        <w:t xml:space="preserve"> в конечном счёте против феодального порядка, который оставался главным источником бедствий народных масс.</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Пострадали от «революции цен» и рядовые дворяне, получавшие фиксированный денежный ценз. Для буржуазии рост цен был выгоден; он убыстрял накопление капитала, понижая реальную заработную плату наёмных рабочих. Во Франции, однако, «революция цен» принесла буржуазии не только одни выгоды.</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Армию распустили, не заплатив ей просроченного жалованья. Когда привыкшие к военным грабежам дворяне вернулись в свои поместья, они нашли там обветшалые строения и весьма сократившиеся доходы. </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 Так постепенно складывались предпосылки для гражданских войн. Назревало возмущение задавленных непосильной нуждой народных масс. Росло недовольство буржуазии. Одновременно усиливалась оппозиция в среде мелкого и среднего дворянства. Знать была недовольна централизацией государства и оттеснением вельмож от политических дел. Как мы видим, все слои французского общества были недовольны. Но их цели были различны и противоречивы. Народ боролся против феодального строя в целом; буржуазия жаждала более благоприятных условий для своего обогащения. Знать желала приостановить дальнейшее развитие централизации, а дворянство, хотя и не являлось противником централизации, было недовольно внутренней и внешней политикой династии Валуа и подчас готово было на время примкнуть к оппозиционно настроенной знати.</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Данная ситуация к 1540 году еще не была угрожающей, но постепенно подводила к перспективе гражданских войн, что разразятся во второй половине столетия.</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Среди реформационных течений во Франции наибольшее распространение получил к середине XVI в. кальвинизм, главным образом в городах — в среде наёмных рабочих и ремесленников и </w:t>
      </w:r>
      <w:r w:rsidRPr="007611D9">
        <w:rPr>
          <w:rFonts w:ascii="Times New Roman" w:hAnsi="Times New Roman" w:cs="Times New Roman"/>
          <w:sz w:val="24"/>
          <w:szCs w:val="24"/>
        </w:rPr>
        <w:lastRenderedPageBreak/>
        <w:t>отчасти в кругах буржуазии. Примкнула к нему и часть дворянства, стремившаяся к секуляризации церковных имуществ. Значительным был успех реформации на Юге и юго-западе (за исключением Тулузы).</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На Севере кальвинизм получил значительно меньшее распространение — лишь в некоторых крупных городах и среди части дворянства (особенно распространился он в промышленно развитой Нормандии), </w:t>
      </w:r>
      <w:proofErr w:type="gramStart"/>
      <w:r w:rsidRPr="007611D9">
        <w:rPr>
          <w:rFonts w:ascii="Times New Roman" w:hAnsi="Times New Roman" w:cs="Times New Roman"/>
          <w:sz w:val="24"/>
          <w:szCs w:val="24"/>
        </w:rPr>
        <w:t>но</w:t>
      </w:r>
      <w:proofErr w:type="gramEnd"/>
      <w:r w:rsidRPr="007611D9">
        <w:rPr>
          <w:rFonts w:ascii="Times New Roman" w:hAnsi="Times New Roman" w:cs="Times New Roman"/>
          <w:sz w:val="24"/>
          <w:szCs w:val="24"/>
        </w:rPr>
        <w:t xml:space="preserve"> в общем Север остался по преимуществу католическим. </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 </w:t>
      </w:r>
      <w:proofErr w:type="gramStart"/>
      <w:r w:rsidRPr="007611D9">
        <w:rPr>
          <w:rFonts w:ascii="Times New Roman" w:hAnsi="Times New Roman" w:cs="Times New Roman"/>
          <w:sz w:val="24"/>
          <w:szCs w:val="24"/>
        </w:rPr>
        <w:t>Феодальная</w:t>
      </w:r>
      <w:proofErr w:type="gramEnd"/>
      <w:r w:rsidRPr="007611D9">
        <w:rPr>
          <w:rFonts w:ascii="Times New Roman" w:hAnsi="Times New Roman" w:cs="Times New Roman"/>
          <w:sz w:val="24"/>
          <w:szCs w:val="24"/>
        </w:rPr>
        <w:t xml:space="preserve"> знать раскололась на две большие группы. Во главе католического дворянства стал могущественный дом герцогов </w:t>
      </w:r>
      <w:proofErr w:type="spellStart"/>
      <w:r w:rsidRPr="007611D9">
        <w:rPr>
          <w:rFonts w:ascii="Times New Roman" w:hAnsi="Times New Roman" w:cs="Times New Roman"/>
          <w:sz w:val="24"/>
          <w:szCs w:val="24"/>
        </w:rPr>
        <w:t>Гизов</w:t>
      </w:r>
      <w:proofErr w:type="spellEnd"/>
      <w:r w:rsidRPr="007611D9">
        <w:rPr>
          <w:rFonts w:ascii="Times New Roman" w:hAnsi="Times New Roman" w:cs="Times New Roman"/>
          <w:sz w:val="24"/>
          <w:szCs w:val="24"/>
        </w:rPr>
        <w:t xml:space="preserve">, располагавший огромными владениями в Лотарингии, Бургундии, Шампани и </w:t>
      </w:r>
      <w:proofErr w:type="spellStart"/>
      <w:r w:rsidRPr="007611D9">
        <w:rPr>
          <w:rFonts w:ascii="Times New Roman" w:hAnsi="Times New Roman" w:cs="Times New Roman"/>
          <w:sz w:val="24"/>
          <w:szCs w:val="24"/>
        </w:rPr>
        <w:t>Лионне</w:t>
      </w:r>
      <w:proofErr w:type="spellEnd"/>
      <w:r w:rsidRPr="007611D9">
        <w:rPr>
          <w:rFonts w:ascii="Times New Roman" w:hAnsi="Times New Roman" w:cs="Times New Roman"/>
          <w:sz w:val="24"/>
          <w:szCs w:val="24"/>
        </w:rPr>
        <w:t xml:space="preserve">. Кальвинистская дворянская партия, именовавшаяся во Франции гугенотской </w:t>
      </w:r>
      <w:proofErr w:type="gramStart"/>
      <w:r w:rsidRPr="007611D9">
        <w:rPr>
          <w:rFonts w:ascii="Times New Roman" w:hAnsi="Times New Roman" w:cs="Times New Roman"/>
          <w:sz w:val="24"/>
          <w:szCs w:val="24"/>
        </w:rPr>
        <w:t xml:space="preserve">( </w:t>
      </w:r>
      <w:proofErr w:type="gramEnd"/>
      <w:r w:rsidRPr="007611D9">
        <w:rPr>
          <w:rFonts w:ascii="Times New Roman" w:hAnsi="Times New Roman" w:cs="Times New Roman"/>
          <w:sz w:val="24"/>
          <w:szCs w:val="24"/>
        </w:rPr>
        <w:t xml:space="preserve">Предполагается, что это название происходит от немецкого слова </w:t>
      </w:r>
      <w:proofErr w:type="spellStart"/>
      <w:r w:rsidRPr="007611D9">
        <w:rPr>
          <w:rFonts w:ascii="Times New Roman" w:hAnsi="Times New Roman" w:cs="Times New Roman"/>
          <w:sz w:val="24"/>
          <w:szCs w:val="24"/>
        </w:rPr>
        <w:t>Еidgеnоssеn</w:t>
      </w:r>
      <w:proofErr w:type="spellEnd"/>
      <w:r w:rsidRPr="007611D9">
        <w:rPr>
          <w:rFonts w:ascii="Times New Roman" w:hAnsi="Times New Roman" w:cs="Times New Roman"/>
          <w:sz w:val="24"/>
          <w:szCs w:val="24"/>
        </w:rPr>
        <w:t>, означающего — «объединенные союзом». Так называли швейцарцев, у которых кальвинизм принял наиболее законченную форму.</w:t>
      </w:r>
      <w:proofErr w:type="gramStart"/>
      <w:r w:rsidRPr="007611D9">
        <w:rPr>
          <w:rFonts w:ascii="Times New Roman" w:hAnsi="Times New Roman" w:cs="Times New Roman"/>
          <w:sz w:val="24"/>
          <w:szCs w:val="24"/>
        </w:rPr>
        <w:t xml:space="preserve"> )</w:t>
      </w:r>
      <w:proofErr w:type="gramEnd"/>
      <w:r w:rsidRPr="007611D9">
        <w:rPr>
          <w:rFonts w:ascii="Times New Roman" w:hAnsi="Times New Roman" w:cs="Times New Roman"/>
          <w:sz w:val="24"/>
          <w:szCs w:val="24"/>
        </w:rPr>
        <w:t xml:space="preserve">, возглавлялась принцами из дома Бурбонов (король </w:t>
      </w:r>
      <w:proofErr w:type="spellStart"/>
      <w:r w:rsidRPr="007611D9">
        <w:rPr>
          <w:rFonts w:ascii="Times New Roman" w:hAnsi="Times New Roman" w:cs="Times New Roman"/>
          <w:sz w:val="24"/>
          <w:szCs w:val="24"/>
        </w:rPr>
        <w:t>наваррский</w:t>
      </w:r>
      <w:proofErr w:type="spellEnd"/>
      <w:r w:rsidRPr="007611D9">
        <w:rPr>
          <w:rFonts w:ascii="Times New Roman" w:hAnsi="Times New Roman" w:cs="Times New Roman"/>
          <w:sz w:val="24"/>
          <w:szCs w:val="24"/>
        </w:rPr>
        <w:t xml:space="preserve"> Антуан, затем его сын Генрих — впоследствии французский король Генрих IV, принцы </w:t>
      </w:r>
      <w:proofErr w:type="spellStart"/>
      <w:r w:rsidRPr="007611D9">
        <w:rPr>
          <w:rFonts w:ascii="Times New Roman" w:hAnsi="Times New Roman" w:cs="Times New Roman"/>
          <w:sz w:val="24"/>
          <w:szCs w:val="24"/>
        </w:rPr>
        <w:t>Конде</w:t>
      </w:r>
      <w:proofErr w:type="spellEnd"/>
      <w:r w:rsidRPr="007611D9">
        <w:rPr>
          <w:rFonts w:ascii="Times New Roman" w:hAnsi="Times New Roman" w:cs="Times New Roman"/>
          <w:sz w:val="24"/>
          <w:szCs w:val="24"/>
        </w:rPr>
        <w:t xml:space="preserve">), а также представителями знатного рода </w:t>
      </w:r>
      <w:proofErr w:type="spellStart"/>
      <w:r w:rsidRPr="007611D9">
        <w:rPr>
          <w:rFonts w:ascii="Times New Roman" w:hAnsi="Times New Roman" w:cs="Times New Roman"/>
          <w:sz w:val="24"/>
          <w:szCs w:val="24"/>
        </w:rPr>
        <w:t>Шатильонов</w:t>
      </w:r>
      <w:proofErr w:type="spellEnd"/>
      <w:r w:rsidRPr="007611D9">
        <w:rPr>
          <w:rFonts w:ascii="Times New Roman" w:hAnsi="Times New Roman" w:cs="Times New Roman"/>
          <w:sz w:val="24"/>
          <w:szCs w:val="24"/>
        </w:rPr>
        <w:t xml:space="preserve"> (адмирал </w:t>
      </w:r>
      <w:proofErr w:type="spellStart"/>
      <w:r w:rsidRPr="007611D9">
        <w:rPr>
          <w:rFonts w:ascii="Times New Roman" w:hAnsi="Times New Roman" w:cs="Times New Roman"/>
          <w:sz w:val="24"/>
          <w:szCs w:val="24"/>
        </w:rPr>
        <w:t>Колиньи</w:t>
      </w:r>
      <w:proofErr w:type="spellEnd"/>
      <w:r w:rsidRPr="007611D9">
        <w:rPr>
          <w:rFonts w:ascii="Times New Roman" w:hAnsi="Times New Roman" w:cs="Times New Roman"/>
          <w:sz w:val="24"/>
          <w:szCs w:val="24"/>
        </w:rPr>
        <w:t xml:space="preserve"> и др.). Расходясь в церковных вопросах, эти два лагеря аристократической оппозиции, частично поддержанной дворянством, мало чем отличались друг от друга в решении основных политических вопросов. И те и другие выдвигали такие требования, как возрождение Генеральных и провинциальных штатов в качестве органа, ограничивающего королевскую власть, прекращение продажи государственных должностей и предоставление этих должностей лицам «благородного» происхождения, расширение местных дворянских вольностей за счёт центральной власти. </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 В это время в поредевшем лагере защитников абсолютизма наиболее устойчивой силой являлись «люди мантии» и отчасти «дворянство шпаги» Северной Франции, к которым примыкала — до поры до времени — значительная часть северной буржуазии. Из «людей мантии» и буржуазии сложилась в начале гражданских войн католическая партия так называемых политиков, которой оказывали поддержку также некоторые слои рядового дворянства. Несмотря на довольно существенные расхождения между дворянскими и буржуазными элементами этой партии, все «политики» в целом ставили интересы Французского государства выше интересов религии (отсюда и название этой партии); </w:t>
      </w:r>
      <w:proofErr w:type="gramStart"/>
      <w:r w:rsidRPr="007611D9">
        <w:rPr>
          <w:rFonts w:ascii="Times New Roman" w:hAnsi="Times New Roman" w:cs="Times New Roman"/>
          <w:sz w:val="24"/>
          <w:szCs w:val="24"/>
        </w:rPr>
        <w:t>они отстаивали против обоих аристократических лагерей политические достижения Франции, связанные с развитием абсолютной монархии: политическое единство страны, централизацию власти и вольности галликанской церкви, оформленные Болонским конкордатом 1516 г. и обеспечивавшие Франции значительную независимость от папского престола.</w:t>
      </w:r>
      <w:proofErr w:type="gramEnd"/>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numPr>
          <w:ilvl w:val="0"/>
          <w:numId w:val="1"/>
        </w:numPr>
        <w:ind w:left="-709" w:right="-143"/>
        <w:jc w:val="both"/>
        <w:rPr>
          <w:rFonts w:ascii="Times New Roman" w:hAnsi="Times New Roman" w:cs="Times New Roman"/>
          <w:b/>
          <w:sz w:val="24"/>
          <w:szCs w:val="24"/>
          <w:u w:val="single"/>
        </w:rPr>
      </w:pPr>
      <w:r w:rsidRPr="007611D9">
        <w:rPr>
          <w:rFonts w:ascii="Times New Roman" w:hAnsi="Times New Roman" w:cs="Times New Roman"/>
          <w:b/>
          <w:sz w:val="24"/>
          <w:szCs w:val="24"/>
          <w:u w:val="single"/>
        </w:rPr>
        <w:t>Особенности абсолютизма, управление страной</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Абсолютная монархия во Франции начала формироваться в первой половине XVI в. Но окончательно сложилась уже после гражданских войн. Характерной ее чертой было наличие бюрократического аппарата управления и постоянной армии; сословное представительство в лице Генеральных штатов совершенно перестало функционировать.</w:t>
      </w:r>
    </w:p>
    <w:p w:rsidR="00856A66" w:rsidRDefault="00856A66" w:rsidP="00D059FC">
      <w:pPr>
        <w:pStyle w:val="a3"/>
        <w:ind w:left="-709" w:right="-143"/>
        <w:jc w:val="both"/>
        <w:rPr>
          <w:rFonts w:ascii="Times New Roman" w:hAnsi="Times New Roman" w:cs="Times New Roman"/>
          <w:sz w:val="24"/>
          <w:szCs w:val="24"/>
        </w:rPr>
      </w:pPr>
    </w:p>
    <w:p w:rsidR="007C20D2" w:rsidRPr="007611D9" w:rsidRDefault="007C20D2" w:rsidP="00D059FC">
      <w:pPr>
        <w:pStyle w:val="a3"/>
        <w:ind w:left="-709" w:right="-143"/>
        <w:jc w:val="both"/>
        <w:rPr>
          <w:rFonts w:ascii="Times New Roman" w:hAnsi="Times New Roman" w:cs="Times New Roman"/>
          <w:sz w:val="24"/>
          <w:szCs w:val="24"/>
        </w:rPr>
      </w:pPr>
      <w:r>
        <w:rPr>
          <w:rFonts w:ascii="Times New Roman" w:hAnsi="Times New Roman" w:cs="Times New Roman"/>
          <w:sz w:val="24"/>
          <w:szCs w:val="24"/>
        </w:rPr>
        <w:t>***</w:t>
      </w:r>
    </w:p>
    <w:p w:rsidR="00856A66" w:rsidRPr="007C20D2" w:rsidRDefault="00856A66" w:rsidP="007C20D2">
      <w:pPr>
        <w:pStyle w:val="a3"/>
        <w:ind w:left="-709" w:right="-143"/>
        <w:rPr>
          <w:rFonts w:ascii="Times New Roman" w:hAnsi="Times New Roman" w:cs="Times New Roman"/>
          <w:i/>
          <w:sz w:val="24"/>
          <w:szCs w:val="24"/>
        </w:rPr>
      </w:pPr>
      <w:proofErr w:type="gramStart"/>
      <w:r w:rsidRPr="007C20D2">
        <w:rPr>
          <w:rFonts w:ascii="Times New Roman" w:hAnsi="Times New Roman" w:cs="Times New Roman"/>
          <w:i/>
          <w:sz w:val="24"/>
          <w:szCs w:val="24"/>
        </w:rPr>
        <w:t>(Генеральные штаты — высшее сословно-представительское учреждение в 1302—1789 годах.</w:t>
      </w:r>
      <w:proofErr w:type="gramEnd"/>
    </w:p>
    <w:p w:rsidR="00856A66" w:rsidRPr="007C20D2" w:rsidRDefault="00856A66" w:rsidP="00D059FC">
      <w:pPr>
        <w:pStyle w:val="a3"/>
        <w:ind w:left="-709" w:right="-143"/>
        <w:jc w:val="both"/>
        <w:rPr>
          <w:rFonts w:ascii="Times New Roman" w:hAnsi="Times New Roman" w:cs="Times New Roman"/>
          <w:i/>
          <w:sz w:val="24"/>
          <w:szCs w:val="24"/>
        </w:rPr>
      </w:pPr>
    </w:p>
    <w:p w:rsidR="00856A66" w:rsidRPr="007C20D2" w:rsidRDefault="00856A66" w:rsidP="00D059FC">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t xml:space="preserve">Предшественниками Генеральных штатов были расширенные заседания королевского совета (с привлечением городских верхов), а также провинциальные ассамблеи сословий (положившие начало провинциальным штатам). Первые Генеральные штаты были созваны в 1302 году, в период конфликта Филиппа IV с папой </w:t>
      </w:r>
      <w:proofErr w:type="spellStart"/>
      <w:r w:rsidRPr="007C20D2">
        <w:rPr>
          <w:rFonts w:ascii="Times New Roman" w:hAnsi="Times New Roman" w:cs="Times New Roman"/>
          <w:i/>
          <w:sz w:val="24"/>
          <w:szCs w:val="24"/>
        </w:rPr>
        <w:t>Бонифацием</w:t>
      </w:r>
      <w:proofErr w:type="spellEnd"/>
      <w:r w:rsidRPr="007C20D2">
        <w:rPr>
          <w:rFonts w:ascii="Times New Roman" w:hAnsi="Times New Roman" w:cs="Times New Roman"/>
          <w:i/>
          <w:sz w:val="24"/>
          <w:szCs w:val="24"/>
        </w:rPr>
        <w:t xml:space="preserve"> VIII.</w:t>
      </w:r>
    </w:p>
    <w:p w:rsidR="00856A66" w:rsidRPr="007C20D2" w:rsidRDefault="00856A66" w:rsidP="00D059FC">
      <w:pPr>
        <w:pStyle w:val="a3"/>
        <w:ind w:left="-709" w:right="-143"/>
        <w:jc w:val="both"/>
        <w:rPr>
          <w:rFonts w:ascii="Times New Roman" w:hAnsi="Times New Roman" w:cs="Times New Roman"/>
          <w:i/>
          <w:sz w:val="24"/>
          <w:szCs w:val="24"/>
        </w:rPr>
      </w:pPr>
    </w:p>
    <w:p w:rsidR="00856A66" w:rsidRPr="007C20D2" w:rsidRDefault="00856A66" w:rsidP="00D059FC">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lastRenderedPageBreak/>
        <w:t>Генеральные штаты являлись совещательным органом, созываемым по инициативе королевской власти в критические моменты для оказания помощи правительству. Основной их функцией было квотирование налогов. Каждое сословие — дворянство, духовенство, третье сословие — заседало в Генеральных штатах отдельно от других и имело по одному голосу (независимо от числа представителей). Третье сословие было представлено верхушкой горожан.</w:t>
      </w:r>
    </w:p>
    <w:p w:rsidR="00856A66" w:rsidRPr="007C20D2" w:rsidRDefault="00856A66" w:rsidP="00D059FC">
      <w:pPr>
        <w:pStyle w:val="a3"/>
        <w:ind w:left="-709" w:right="-143"/>
        <w:jc w:val="both"/>
        <w:rPr>
          <w:rFonts w:ascii="Times New Roman" w:hAnsi="Times New Roman" w:cs="Times New Roman"/>
          <w:i/>
          <w:sz w:val="24"/>
          <w:szCs w:val="24"/>
        </w:rPr>
      </w:pPr>
    </w:p>
    <w:p w:rsidR="00856A66" w:rsidRPr="007C20D2" w:rsidRDefault="00856A66" w:rsidP="00D059FC">
      <w:pPr>
        <w:pStyle w:val="a3"/>
        <w:ind w:left="-709" w:right="-143"/>
        <w:jc w:val="both"/>
        <w:rPr>
          <w:rFonts w:ascii="Times New Roman" w:hAnsi="Times New Roman" w:cs="Times New Roman"/>
          <w:i/>
          <w:sz w:val="24"/>
          <w:szCs w:val="24"/>
        </w:rPr>
      </w:pPr>
      <w:proofErr w:type="gramStart"/>
      <w:r w:rsidRPr="007C20D2">
        <w:rPr>
          <w:rFonts w:ascii="Times New Roman" w:hAnsi="Times New Roman" w:cs="Times New Roman"/>
          <w:i/>
          <w:sz w:val="24"/>
          <w:szCs w:val="24"/>
        </w:rPr>
        <w:t>На данный момент Генеральные Штаты не собирались уже около 50 лет.)</w:t>
      </w:r>
      <w:proofErr w:type="gramEnd"/>
    </w:p>
    <w:p w:rsidR="00856A66" w:rsidRDefault="00856A66" w:rsidP="00D059FC">
      <w:pPr>
        <w:pStyle w:val="a3"/>
        <w:ind w:left="-709" w:right="-143"/>
        <w:jc w:val="both"/>
        <w:rPr>
          <w:rFonts w:ascii="Times New Roman" w:hAnsi="Times New Roman" w:cs="Times New Roman"/>
          <w:sz w:val="24"/>
          <w:szCs w:val="24"/>
        </w:rPr>
      </w:pPr>
    </w:p>
    <w:p w:rsidR="007C20D2" w:rsidRDefault="007C20D2" w:rsidP="00D059FC">
      <w:pPr>
        <w:pStyle w:val="a3"/>
        <w:ind w:left="-709" w:right="-143"/>
        <w:jc w:val="both"/>
        <w:rPr>
          <w:rFonts w:ascii="Times New Roman" w:hAnsi="Times New Roman" w:cs="Times New Roman"/>
          <w:sz w:val="24"/>
          <w:szCs w:val="24"/>
        </w:rPr>
      </w:pPr>
      <w:r>
        <w:rPr>
          <w:rFonts w:ascii="Times New Roman" w:hAnsi="Times New Roman" w:cs="Times New Roman"/>
          <w:sz w:val="24"/>
          <w:szCs w:val="24"/>
        </w:rPr>
        <w:t>***</w:t>
      </w:r>
    </w:p>
    <w:p w:rsidR="007C20D2" w:rsidRPr="007611D9" w:rsidRDefault="007C20D2"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Основной социальной опорой французского абсолютизма являлся класс феодального дворянства. Поддержку ему оказывала католическая церковь, тесно связанная с королевской властью в течение многих столетий. Надежным союзником королевской власти была формирующаяся буржуазия. Вышедшие из ее среды «люди мантии» непосредственно влияли на политику королевской власти.</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Юристы, окружавшие короля, утверждали, что его воля есть закон для подданных и его власть никем не должна ограничиваться. В экстренных случаях король созывал нотаблей, т.е. немноголюдные собрания назначенных им людей. </w:t>
      </w:r>
    </w:p>
    <w:p w:rsidR="00856A66" w:rsidRDefault="00856A66" w:rsidP="00D059FC">
      <w:pPr>
        <w:pStyle w:val="a3"/>
        <w:ind w:left="-709" w:right="-143"/>
        <w:jc w:val="both"/>
        <w:rPr>
          <w:rFonts w:ascii="Times New Roman" w:hAnsi="Times New Roman" w:cs="Times New Roman"/>
          <w:sz w:val="24"/>
          <w:szCs w:val="24"/>
        </w:rPr>
      </w:pPr>
    </w:p>
    <w:p w:rsidR="003C4D9B" w:rsidRPr="003C4D9B" w:rsidRDefault="003C4D9B" w:rsidP="003C4D9B">
      <w:pPr>
        <w:pStyle w:val="a3"/>
        <w:ind w:left="-709" w:right="-143"/>
        <w:jc w:val="both"/>
        <w:rPr>
          <w:rFonts w:ascii="Times New Roman" w:hAnsi="Times New Roman" w:cs="Times New Roman"/>
          <w:sz w:val="24"/>
          <w:szCs w:val="24"/>
        </w:rPr>
      </w:pPr>
      <w:r w:rsidRPr="003C4D9B">
        <w:rPr>
          <w:rFonts w:ascii="Times New Roman" w:hAnsi="Times New Roman" w:cs="Times New Roman"/>
          <w:sz w:val="24"/>
          <w:szCs w:val="24"/>
        </w:rPr>
        <w:t xml:space="preserve">Бюрократический механизм абсолютизма был громоздкий, сложный, коррумпированный и дорогостоящий. Сочетание различных учреждений, созданных в различные периоды, представляло центральные органы государственного управления Франции. Высшим совещательным органом при короле был </w:t>
      </w:r>
      <w:r>
        <w:rPr>
          <w:rFonts w:ascii="Times New Roman" w:hAnsi="Times New Roman" w:cs="Times New Roman"/>
          <w:sz w:val="24"/>
          <w:szCs w:val="24"/>
        </w:rPr>
        <w:t>королевский</w:t>
      </w:r>
      <w:r w:rsidRPr="003C4D9B">
        <w:rPr>
          <w:rFonts w:ascii="Times New Roman" w:hAnsi="Times New Roman" w:cs="Times New Roman"/>
          <w:sz w:val="24"/>
          <w:szCs w:val="24"/>
        </w:rPr>
        <w:t xml:space="preserve"> совет. Его дополняли: Совет финансов, Совет депеш, Тайный совет, аппарат канцлера и др. Служащие получали огромные жалования. Так король привлекал на свою сторону знать.</w:t>
      </w:r>
    </w:p>
    <w:p w:rsidR="003C4D9B" w:rsidRPr="003C4D9B" w:rsidRDefault="003C4D9B" w:rsidP="003C4D9B">
      <w:pPr>
        <w:pStyle w:val="a3"/>
        <w:ind w:left="-709" w:right="-143"/>
        <w:jc w:val="both"/>
        <w:rPr>
          <w:rFonts w:ascii="Times New Roman" w:hAnsi="Times New Roman" w:cs="Times New Roman"/>
          <w:sz w:val="24"/>
          <w:szCs w:val="24"/>
        </w:rPr>
      </w:pPr>
    </w:p>
    <w:p w:rsidR="003C4D9B" w:rsidRDefault="003C4D9B" w:rsidP="003C4D9B">
      <w:pPr>
        <w:pStyle w:val="a3"/>
        <w:ind w:left="-709" w:right="-143"/>
        <w:jc w:val="both"/>
        <w:rPr>
          <w:rFonts w:ascii="Times New Roman" w:hAnsi="Times New Roman" w:cs="Times New Roman"/>
          <w:sz w:val="24"/>
          <w:szCs w:val="24"/>
        </w:rPr>
      </w:pPr>
      <w:r w:rsidRPr="003C4D9B">
        <w:rPr>
          <w:rFonts w:ascii="Times New Roman" w:hAnsi="Times New Roman" w:cs="Times New Roman"/>
          <w:sz w:val="24"/>
          <w:szCs w:val="24"/>
        </w:rPr>
        <w:t xml:space="preserve">Во главе органов государственного управления стоял Генеральный контролер финансов, он же являлся министром финансов, и четыре государственных секретаря, курировавших военные, иностранные, морские дела и дела двора. Значение и влияние Генерального контролера финансов определяла его компетенция, куда входили сбор и распределение денежных и иных ресурсов королевства, а также контроль и проверка должностных лиц на местах. В его ведении находились промышленность, финансы, государственные работы по строительству </w:t>
      </w:r>
      <w:r>
        <w:rPr>
          <w:rFonts w:ascii="Times New Roman" w:hAnsi="Times New Roman" w:cs="Times New Roman"/>
          <w:sz w:val="24"/>
          <w:szCs w:val="24"/>
        </w:rPr>
        <w:t xml:space="preserve">портов, крепостей, дорог и т.д. </w:t>
      </w:r>
      <w:r w:rsidRPr="003C4D9B">
        <w:rPr>
          <w:rFonts w:ascii="Times New Roman" w:hAnsi="Times New Roman" w:cs="Times New Roman"/>
          <w:sz w:val="24"/>
          <w:szCs w:val="24"/>
        </w:rPr>
        <w:t xml:space="preserve"> Структура аппарата Генерального контролера походила на систему министерства.</w:t>
      </w:r>
    </w:p>
    <w:p w:rsidR="003C4D9B" w:rsidRDefault="003C4D9B" w:rsidP="00D059FC">
      <w:pPr>
        <w:pStyle w:val="a3"/>
        <w:ind w:left="-709" w:right="-143"/>
        <w:jc w:val="both"/>
        <w:rPr>
          <w:rFonts w:ascii="Times New Roman" w:hAnsi="Times New Roman" w:cs="Times New Roman"/>
          <w:sz w:val="24"/>
          <w:szCs w:val="24"/>
        </w:rPr>
      </w:pPr>
    </w:p>
    <w:p w:rsidR="003C4D9B" w:rsidRPr="003C4D9B" w:rsidRDefault="00856A66" w:rsidP="003C4D9B">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Все центральное управление было сосредоточено в королевском совете, который делился на отделы, впоследствии превратившиеся в министерства. Но основные вопросы решались в узком кругу приближенных советников короля. </w:t>
      </w:r>
      <w:r w:rsidR="003C4D9B" w:rsidRPr="003C4D9B">
        <w:rPr>
          <w:rFonts w:ascii="Times New Roman" w:hAnsi="Times New Roman" w:cs="Times New Roman"/>
          <w:sz w:val="24"/>
          <w:szCs w:val="24"/>
        </w:rPr>
        <w:t>Этот круг назывался Малым королевским советом.</w:t>
      </w:r>
      <w:r w:rsidR="003C4D9B">
        <w:rPr>
          <w:rFonts w:ascii="Times New Roman" w:hAnsi="Times New Roman" w:cs="Times New Roman"/>
          <w:sz w:val="24"/>
          <w:szCs w:val="24"/>
        </w:rPr>
        <w:t xml:space="preserve"> </w:t>
      </w:r>
      <w:r w:rsidRPr="007611D9">
        <w:rPr>
          <w:rFonts w:ascii="Times New Roman" w:hAnsi="Times New Roman" w:cs="Times New Roman"/>
          <w:sz w:val="24"/>
          <w:szCs w:val="24"/>
        </w:rPr>
        <w:t xml:space="preserve">Да и членов совета Франциск зачастую назначал по своему произволу. </w:t>
      </w:r>
      <w:r w:rsidR="003C4D9B" w:rsidRPr="003C4D9B">
        <w:rPr>
          <w:rFonts w:ascii="Times New Roman" w:hAnsi="Times New Roman" w:cs="Times New Roman"/>
          <w:sz w:val="24"/>
          <w:szCs w:val="24"/>
        </w:rPr>
        <w:t xml:space="preserve">Никакой налаженной системы учета кадров и какого-либо принципа, по которому человека могли назначить на тот или иной пост (типа выслуги лет) не существовало. Поэтому находящийся в фаворе придворный мог продвигать свою кандидатуру намного более успешно, чем человек со стороны. Нередко на важные посты назначались люди, которые этим раньше не занимались. </w:t>
      </w:r>
    </w:p>
    <w:p w:rsidR="00856A66" w:rsidRDefault="003C4D9B" w:rsidP="003C4D9B">
      <w:pPr>
        <w:pStyle w:val="a3"/>
        <w:ind w:left="-709" w:right="-143"/>
        <w:jc w:val="both"/>
        <w:rPr>
          <w:rFonts w:ascii="Times New Roman" w:hAnsi="Times New Roman" w:cs="Times New Roman"/>
          <w:sz w:val="24"/>
          <w:szCs w:val="24"/>
        </w:rPr>
      </w:pPr>
      <w:r w:rsidRPr="003C4D9B">
        <w:rPr>
          <w:rFonts w:ascii="Times New Roman" w:hAnsi="Times New Roman" w:cs="Times New Roman"/>
          <w:sz w:val="24"/>
          <w:szCs w:val="24"/>
        </w:rPr>
        <w:t xml:space="preserve">Не следует забывать, что придворный пользовался </w:t>
      </w:r>
      <w:proofErr w:type="gramStart"/>
      <w:r w:rsidRPr="003C4D9B">
        <w:rPr>
          <w:rFonts w:ascii="Times New Roman" w:hAnsi="Times New Roman" w:cs="Times New Roman"/>
          <w:sz w:val="24"/>
          <w:szCs w:val="24"/>
        </w:rPr>
        <w:t>намного большим</w:t>
      </w:r>
      <w:proofErr w:type="gramEnd"/>
      <w:r w:rsidRPr="003C4D9B">
        <w:rPr>
          <w:rFonts w:ascii="Times New Roman" w:hAnsi="Times New Roman" w:cs="Times New Roman"/>
          <w:sz w:val="24"/>
          <w:szCs w:val="24"/>
        </w:rPr>
        <w:t xml:space="preserve"> авторитетом и возможностями, чем обычный дворянин.</w:t>
      </w:r>
    </w:p>
    <w:p w:rsidR="000914E5" w:rsidRDefault="000914E5" w:rsidP="00D059FC">
      <w:pPr>
        <w:pStyle w:val="a3"/>
        <w:ind w:left="-709" w:right="-143"/>
        <w:jc w:val="both"/>
        <w:rPr>
          <w:rFonts w:ascii="Times New Roman" w:hAnsi="Times New Roman" w:cs="Times New Roman"/>
          <w:sz w:val="24"/>
          <w:szCs w:val="24"/>
        </w:rPr>
      </w:pPr>
    </w:p>
    <w:p w:rsidR="000914E5" w:rsidRDefault="000914E5" w:rsidP="00D059FC">
      <w:pPr>
        <w:pStyle w:val="a3"/>
        <w:ind w:left="-709" w:right="-143"/>
        <w:jc w:val="both"/>
        <w:rPr>
          <w:rFonts w:ascii="Times New Roman" w:hAnsi="Times New Roman" w:cs="Times New Roman"/>
          <w:sz w:val="24"/>
          <w:szCs w:val="24"/>
        </w:rPr>
      </w:pPr>
      <w:r>
        <w:rPr>
          <w:rFonts w:ascii="Times New Roman" w:hAnsi="Times New Roman" w:cs="Times New Roman"/>
          <w:sz w:val="24"/>
          <w:szCs w:val="24"/>
        </w:rPr>
        <w:t>***</w:t>
      </w:r>
    </w:p>
    <w:p w:rsidR="000914E5" w:rsidRDefault="000914E5" w:rsidP="00D059FC">
      <w:pPr>
        <w:pStyle w:val="a3"/>
        <w:ind w:left="-709" w:right="-143"/>
        <w:jc w:val="both"/>
        <w:rPr>
          <w:rFonts w:ascii="Times New Roman" w:hAnsi="Times New Roman" w:cs="Times New Roman"/>
          <w:sz w:val="24"/>
          <w:szCs w:val="24"/>
        </w:rPr>
      </w:pPr>
    </w:p>
    <w:p w:rsidR="000914E5" w:rsidRPr="007C20D2" w:rsidRDefault="000914E5" w:rsidP="00D059FC">
      <w:pPr>
        <w:pStyle w:val="a3"/>
        <w:ind w:left="-709" w:right="-143"/>
        <w:jc w:val="both"/>
        <w:rPr>
          <w:rFonts w:ascii="Times New Roman" w:hAnsi="Times New Roman" w:cs="Times New Roman"/>
          <w:b/>
          <w:i/>
          <w:sz w:val="24"/>
          <w:szCs w:val="24"/>
        </w:rPr>
      </w:pPr>
      <w:r w:rsidRPr="007C20D2">
        <w:rPr>
          <w:rFonts w:ascii="Times New Roman" w:hAnsi="Times New Roman" w:cs="Times New Roman"/>
          <w:b/>
          <w:i/>
          <w:sz w:val="24"/>
          <w:szCs w:val="24"/>
        </w:rPr>
        <w:t>- Королевский совет.</w:t>
      </w:r>
    </w:p>
    <w:p w:rsidR="000914E5" w:rsidRPr="007C20D2" w:rsidRDefault="000914E5" w:rsidP="00D059FC">
      <w:pPr>
        <w:pStyle w:val="a3"/>
        <w:ind w:left="-709" w:right="-143"/>
        <w:jc w:val="both"/>
        <w:rPr>
          <w:rFonts w:ascii="Times New Roman" w:hAnsi="Times New Roman" w:cs="Times New Roman"/>
          <w:i/>
          <w:sz w:val="24"/>
          <w:szCs w:val="24"/>
        </w:rPr>
      </w:pPr>
    </w:p>
    <w:p w:rsidR="000914E5" w:rsidRPr="007C20D2" w:rsidRDefault="000914E5" w:rsidP="00D059FC">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t xml:space="preserve">Трансформация </w:t>
      </w:r>
      <w:proofErr w:type="spellStart"/>
      <w:r w:rsidRPr="007C20D2">
        <w:rPr>
          <w:rFonts w:ascii="Times New Roman" w:hAnsi="Times New Roman" w:cs="Times New Roman"/>
          <w:i/>
          <w:sz w:val="24"/>
          <w:szCs w:val="24"/>
        </w:rPr>
        <w:t>древнефранкского</w:t>
      </w:r>
      <w:proofErr w:type="spellEnd"/>
      <w:r w:rsidRPr="007C20D2">
        <w:rPr>
          <w:rFonts w:ascii="Times New Roman" w:hAnsi="Times New Roman" w:cs="Times New Roman"/>
          <w:i/>
          <w:sz w:val="24"/>
          <w:szCs w:val="24"/>
        </w:rPr>
        <w:t xml:space="preserve"> института народных собраний в аристократический королевский совет в целом завершилась в период правления Карла Великого. Хотя этот орган </w:t>
      </w:r>
      <w:r w:rsidRPr="007C20D2">
        <w:rPr>
          <w:rFonts w:ascii="Times New Roman" w:hAnsi="Times New Roman" w:cs="Times New Roman"/>
          <w:i/>
          <w:sz w:val="24"/>
          <w:szCs w:val="24"/>
        </w:rPr>
        <w:lastRenderedPageBreak/>
        <w:t>носил чисто совещательный характер, он обеспечивал поддержку инициативам короля со стороны господствующей элиты и цементировал Каролингскую монархию.</w:t>
      </w:r>
    </w:p>
    <w:p w:rsidR="000914E5" w:rsidRPr="007C20D2" w:rsidRDefault="000914E5" w:rsidP="00D059FC">
      <w:pPr>
        <w:pStyle w:val="a3"/>
        <w:ind w:left="-709" w:right="-143"/>
        <w:jc w:val="both"/>
        <w:rPr>
          <w:rFonts w:ascii="Times New Roman" w:hAnsi="Times New Roman" w:cs="Times New Roman"/>
          <w:i/>
          <w:sz w:val="24"/>
          <w:szCs w:val="24"/>
        </w:rPr>
      </w:pPr>
    </w:p>
    <w:p w:rsidR="000914E5" w:rsidRPr="007C20D2" w:rsidRDefault="000914E5" w:rsidP="00D059FC">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t>В период феодальной раздробленности во Франции институт Большого королевского совета претерпел значительную трансформацию. В условиях ослабления королевской власти совет потерял представительный характер. Королевский совет (или, как его называли французские хронисты, генеральная курия) оставался крайне аморфным образованием. Он созывался лишь по случаю помазания короля или объявления войны. Ни законодательных, ни фискальных функций этот совет не имел, а его судебные полномочия находились в прямой зависимости от способности короля обеспечить исполнение приговоров совета в отношении крупных баронов.</w:t>
      </w:r>
    </w:p>
    <w:p w:rsidR="000914E5" w:rsidRPr="007C20D2" w:rsidRDefault="000914E5" w:rsidP="00D059FC">
      <w:pPr>
        <w:pStyle w:val="a3"/>
        <w:ind w:left="-709" w:right="-143"/>
        <w:jc w:val="both"/>
        <w:rPr>
          <w:rFonts w:ascii="Times New Roman" w:hAnsi="Times New Roman" w:cs="Times New Roman"/>
          <w:i/>
          <w:sz w:val="24"/>
          <w:szCs w:val="24"/>
        </w:rPr>
      </w:pPr>
    </w:p>
    <w:p w:rsidR="000914E5" w:rsidRPr="007C20D2" w:rsidRDefault="000914E5" w:rsidP="000914E5">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t xml:space="preserve">Тем не </w:t>
      </w:r>
      <w:proofErr w:type="gramStart"/>
      <w:r w:rsidRPr="007C20D2">
        <w:rPr>
          <w:rFonts w:ascii="Times New Roman" w:hAnsi="Times New Roman" w:cs="Times New Roman"/>
          <w:i/>
          <w:sz w:val="24"/>
          <w:szCs w:val="24"/>
        </w:rPr>
        <w:t>менее</w:t>
      </w:r>
      <w:proofErr w:type="gramEnd"/>
      <w:r w:rsidRPr="007C20D2">
        <w:rPr>
          <w:rFonts w:ascii="Times New Roman" w:hAnsi="Times New Roman" w:cs="Times New Roman"/>
          <w:i/>
          <w:sz w:val="24"/>
          <w:szCs w:val="24"/>
        </w:rPr>
        <w:t xml:space="preserve"> практика обращения к собранию знати за помощью в решении политических вопросов сохранилась. Начиная с XII века за счёт усиления судебной власти короля и постепенного подчинения королями независимых феодалов Северной Франции, влияние Большого королевского совета усилилось. Короли стали обращаться к собраниям французской знати для решения важнейших вопросов политической жизни. Одобрение советом решений короля значительно укрепляло силу королевской власти. При Филиппе II Августе генеральная курия стала одним из главных орудий реализации властных полномочий короны и обеспечила королю поддержку французской знати в борьбе с Анжуйской империей Плантагенетов. Преемники Филиппа II продолжали использовать Большой королевский совет для придания законного характера своим решениями, в том числе и для конфискаций французских ленов английских королей. </w:t>
      </w:r>
      <w:proofErr w:type="gramStart"/>
      <w:r w:rsidRPr="007C20D2">
        <w:rPr>
          <w:rFonts w:ascii="Times New Roman" w:hAnsi="Times New Roman" w:cs="Times New Roman"/>
          <w:i/>
          <w:sz w:val="24"/>
          <w:szCs w:val="24"/>
        </w:rPr>
        <w:t>В то же время, практика апелляции к совету знати при относительно слабых королях могла ослаблять эффективность государственного управления: известен случай, что, когда Людовику IX потребовалось во время одного из сражений принять важное решение, он не нашёл ничего лучшего, как разослать гонцов к своим сражающимся рыцарям, требуя их прибытия на совет к королю.</w:t>
      </w:r>
      <w:proofErr w:type="gramEnd"/>
    </w:p>
    <w:p w:rsidR="000914E5" w:rsidRPr="007C20D2" w:rsidRDefault="000914E5" w:rsidP="000914E5">
      <w:pPr>
        <w:pStyle w:val="a3"/>
        <w:ind w:left="-709" w:right="-143"/>
        <w:jc w:val="both"/>
        <w:rPr>
          <w:rFonts w:ascii="Times New Roman" w:hAnsi="Times New Roman" w:cs="Times New Roman"/>
          <w:i/>
          <w:sz w:val="24"/>
          <w:szCs w:val="24"/>
        </w:rPr>
      </w:pPr>
    </w:p>
    <w:p w:rsidR="000914E5" w:rsidRPr="007C20D2" w:rsidRDefault="000914E5" w:rsidP="000914E5">
      <w:pPr>
        <w:pStyle w:val="a3"/>
        <w:ind w:left="-709" w:right="-143"/>
        <w:jc w:val="both"/>
        <w:rPr>
          <w:rFonts w:ascii="Times New Roman" w:hAnsi="Times New Roman" w:cs="Times New Roman"/>
          <w:i/>
          <w:sz w:val="24"/>
          <w:szCs w:val="24"/>
        </w:rPr>
      </w:pPr>
      <w:r w:rsidRPr="007C20D2">
        <w:rPr>
          <w:rFonts w:ascii="Times New Roman" w:hAnsi="Times New Roman" w:cs="Times New Roman"/>
          <w:i/>
          <w:sz w:val="24"/>
          <w:szCs w:val="24"/>
        </w:rPr>
        <w:t xml:space="preserve">С конца XIII века значение Большого королевского совета вновь начало падать, уступая место узкой курии приближённых и чиновников короля (Королевский совет — фр. </w:t>
      </w:r>
      <w:proofErr w:type="spellStart"/>
      <w:r w:rsidRPr="007C20D2">
        <w:rPr>
          <w:rFonts w:ascii="Times New Roman" w:hAnsi="Times New Roman" w:cs="Times New Roman"/>
          <w:i/>
          <w:sz w:val="24"/>
          <w:szCs w:val="24"/>
        </w:rPr>
        <w:t>Conseil</w:t>
      </w:r>
      <w:proofErr w:type="spellEnd"/>
      <w:r w:rsidRPr="007C20D2">
        <w:rPr>
          <w:rFonts w:ascii="Times New Roman" w:hAnsi="Times New Roman" w:cs="Times New Roman"/>
          <w:i/>
          <w:sz w:val="24"/>
          <w:szCs w:val="24"/>
        </w:rPr>
        <w:t xml:space="preserve"> </w:t>
      </w:r>
      <w:proofErr w:type="spellStart"/>
      <w:r w:rsidRPr="007C20D2">
        <w:rPr>
          <w:rFonts w:ascii="Times New Roman" w:hAnsi="Times New Roman" w:cs="Times New Roman"/>
          <w:i/>
          <w:sz w:val="24"/>
          <w:szCs w:val="24"/>
        </w:rPr>
        <w:t>du</w:t>
      </w:r>
      <w:proofErr w:type="spellEnd"/>
      <w:r w:rsidRPr="007C20D2">
        <w:rPr>
          <w:rFonts w:ascii="Times New Roman" w:hAnsi="Times New Roman" w:cs="Times New Roman"/>
          <w:i/>
          <w:sz w:val="24"/>
          <w:szCs w:val="24"/>
        </w:rPr>
        <w:t xml:space="preserve"> </w:t>
      </w:r>
      <w:proofErr w:type="spellStart"/>
      <w:r w:rsidRPr="007C20D2">
        <w:rPr>
          <w:rFonts w:ascii="Times New Roman" w:hAnsi="Times New Roman" w:cs="Times New Roman"/>
          <w:i/>
          <w:sz w:val="24"/>
          <w:szCs w:val="24"/>
        </w:rPr>
        <w:t>Roi</w:t>
      </w:r>
      <w:proofErr w:type="spellEnd"/>
      <w:r w:rsidRPr="007C20D2">
        <w:rPr>
          <w:rFonts w:ascii="Times New Roman" w:hAnsi="Times New Roman" w:cs="Times New Roman"/>
          <w:i/>
          <w:sz w:val="24"/>
          <w:szCs w:val="24"/>
        </w:rPr>
        <w:t xml:space="preserve">) и её специализированным органам. Судебные полномочия постепенно сконцентрировались в рамках Парижского парламента. Без какого-либо возражения со стороны баронов, короли узурпировали всю полноту законодательной власти и стали издавать </w:t>
      </w:r>
      <w:proofErr w:type="gramStart"/>
      <w:r w:rsidRPr="007C20D2">
        <w:rPr>
          <w:rFonts w:ascii="Times New Roman" w:hAnsi="Times New Roman" w:cs="Times New Roman"/>
          <w:i/>
          <w:sz w:val="24"/>
          <w:szCs w:val="24"/>
        </w:rPr>
        <w:t>обязательные к исполнению</w:t>
      </w:r>
      <w:proofErr w:type="gramEnd"/>
      <w:r w:rsidRPr="007C20D2">
        <w:rPr>
          <w:rFonts w:ascii="Times New Roman" w:hAnsi="Times New Roman" w:cs="Times New Roman"/>
          <w:i/>
          <w:sz w:val="24"/>
          <w:szCs w:val="24"/>
        </w:rPr>
        <w:t xml:space="preserve"> ордонансы без согласия знати. Для получения согласия на обложение населения налогами короли стали прибегать к созыву Генеральных штатов, в которые помимо высшей аристократии и духовенства вошли представители городов — одной из главных опор королевской власти в период позднего Средневековья. Первый созыв Генеральных штатов относится к 1302 г. Во время несовершеннолетия короля Карла VI Большой королевский совет был возрождён, но уже в новом качестве: как регентский совет под контролем принцев крови. Однако уже при его преемниках, начавших строительство абсолютной монархии, на смену Большому совету знати пришёл сначала «узкий совет» (фр. </w:t>
      </w:r>
      <w:proofErr w:type="spellStart"/>
      <w:r w:rsidRPr="007C20D2">
        <w:rPr>
          <w:rFonts w:ascii="Times New Roman" w:hAnsi="Times New Roman" w:cs="Times New Roman"/>
          <w:i/>
          <w:sz w:val="24"/>
          <w:szCs w:val="24"/>
        </w:rPr>
        <w:t>Conseil</w:t>
      </w:r>
      <w:proofErr w:type="spellEnd"/>
      <w:r w:rsidRPr="007C20D2">
        <w:rPr>
          <w:rFonts w:ascii="Times New Roman" w:hAnsi="Times New Roman" w:cs="Times New Roman"/>
          <w:i/>
          <w:sz w:val="24"/>
          <w:szCs w:val="24"/>
        </w:rPr>
        <w:t xml:space="preserve"> </w:t>
      </w:r>
      <w:proofErr w:type="spellStart"/>
      <w:r w:rsidRPr="007C20D2">
        <w:rPr>
          <w:rFonts w:ascii="Times New Roman" w:hAnsi="Times New Roman" w:cs="Times New Roman"/>
          <w:i/>
          <w:sz w:val="24"/>
          <w:szCs w:val="24"/>
        </w:rPr>
        <w:t>étroit</w:t>
      </w:r>
      <w:proofErr w:type="spellEnd"/>
      <w:r w:rsidRPr="007C20D2">
        <w:rPr>
          <w:rFonts w:ascii="Times New Roman" w:hAnsi="Times New Roman" w:cs="Times New Roman"/>
          <w:i/>
          <w:sz w:val="24"/>
          <w:szCs w:val="24"/>
        </w:rPr>
        <w:t xml:space="preserve">), в котором заседали некоторые принцы крови, крупные сеньоры и ряд чиновников, разбирающие дела, внесённые на обсуждение королём. При Франциске I и этот орган был сочтён слишком широким и </w:t>
      </w:r>
      <w:r w:rsidR="001619FA" w:rsidRPr="007C20D2">
        <w:rPr>
          <w:rFonts w:ascii="Times New Roman" w:hAnsi="Times New Roman" w:cs="Times New Roman"/>
          <w:i/>
          <w:sz w:val="24"/>
          <w:szCs w:val="24"/>
        </w:rPr>
        <w:t xml:space="preserve">фактически </w:t>
      </w:r>
      <w:r w:rsidRPr="007C20D2">
        <w:rPr>
          <w:rFonts w:ascii="Times New Roman" w:hAnsi="Times New Roman" w:cs="Times New Roman"/>
          <w:i/>
          <w:sz w:val="24"/>
          <w:szCs w:val="24"/>
        </w:rPr>
        <w:t>заменён «деловым сове</w:t>
      </w:r>
      <w:r w:rsidR="001619FA" w:rsidRPr="007C20D2">
        <w:rPr>
          <w:rFonts w:ascii="Times New Roman" w:hAnsi="Times New Roman" w:cs="Times New Roman"/>
          <w:i/>
          <w:sz w:val="24"/>
          <w:szCs w:val="24"/>
        </w:rPr>
        <w:t>том» из 4-5 приближённых короля, хоть и продолжал существовать официально.</w:t>
      </w:r>
    </w:p>
    <w:p w:rsidR="000914E5" w:rsidRDefault="000914E5" w:rsidP="00D059FC">
      <w:pPr>
        <w:pStyle w:val="a3"/>
        <w:ind w:left="-709" w:right="-143"/>
        <w:jc w:val="both"/>
        <w:rPr>
          <w:rFonts w:ascii="Times New Roman" w:hAnsi="Times New Roman" w:cs="Times New Roman"/>
          <w:sz w:val="24"/>
          <w:szCs w:val="24"/>
        </w:rPr>
      </w:pPr>
    </w:p>
    <w:p w:rsidR="000914E5" w:rsidRDefault="000914E5" w:rsidP="00D059FC">
      <w:pPr>
        <w:pStyle w:val="a3"/>
        <w:ind w:left="-709" w:right="-143"/>
        <w:jc w:val="both"/>
        <w:rPr>
          <w:rFonts w:ascii="Times New Roman" w:hAnsi="Times New Roman" w:cs="Times New Roman"/>
          <w:sz w:val="24"/>
          <w:szCs w:val="24"/>
        </w:rPr>
      </w:pPr>
    </w:p>
    <w:p w:rsidR="000914E5" w:rsidRPr="007611D9" w:rsidRDefault="000914E5" w:rsidP="00D059FC">
      <w:pPr>
        <w:pStyle w:val="a3"/>
        <w:ind w:left="-709" w:right="-143"/>
        <w:jc w:val="both"/>
        <w:rPr>
          <w:rFonts w:ascii="Times New Roman" w:hAnsi="Times New Roman" w:cs="Times New Roman"/>
          <w:sz w:val="24"/>
          <w:szCs w:val="24"/>
        </w:rPr>
      </w:pPr>
    </w:p>
    <w:p w:rsidR="00856A66" w:rsidRDefault="000914E5" w:rsidP="00D059FC">
      <w:pPr>
        <w:pStyle w:val="a3"/>
        <w:ind w:left="-709" w:right="-143"/>
        <w:jc w:val="both"/>
        <w:rPr>
          <w:rFonts w:ascii="Times New Roman" w:hAnsi="Times New Roman" w:cs="Times New Roman"/>
          <w:sz w:val="24"/>
          <w:szCs w:val="24"/>
        </w:rPr>
      </w:pPr>
      <w:r>
        <w:rPr>
          <w:rFonts w:ascii="Times New Roman" w:hAnsi="Times New Roman" w:cs="Times New Roman"/>
          <w:sz w:val="24"/>
          <w:szCs w:val="24"/>
        </w:rPr>
        <w:t>***</w:t>
      </w:r>
    </w:p>
    <w:p w:rsidR="000914E5" w:rsidRDefault="000914E5"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Предоставив аристократии управление провинциями, городами, крепостями и превращая её постепенно из независимого феодального дворянства в придворную знать, Франциск избирал финансовых деятелей, статс-секретарей и канцлера из среднего сословия. Выборные городские </w:t>
      </w:r>
      <w:r w:rsidRPr="007611D9">
        <w:rPr>
          <w:rFonts w:ascii="Times New Roman" w:hAnsi="Times New Roman" w:cs="Times New Roman"/>
          <w:sz w:val="24"/>
          <w:szCs w:val="24"/>
        </w:rPr>
        <w:lastRenderedPageBreak/>
        <w:t>чиновники были заменены назначенными; муниципальные должностные лица были лишены своих судебных прав.</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Король располагал огромной армией, главнокомандующим которой он являлся, и разветвленным судебно-административным. бюрократическим аппаратом.</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Содержание постоянной армии и все разраставшегося бюрократического аппарата, а также раздача пенсий, подарков, пожалований дворянству требовали больших расходов, которые покрывались за счет прямых и косвенных </w:t>
      </w:r>
      <w:proofErr w:type="spellStart"/>
      <w:r w:rsidRPr="007611D9">
        <w:rPr>
          <w:rFonts w:ascii="Times New Roman" w:hAnsi="Times New Roman" w:cs="Times New Roman"/>
          <w:sz w:val="24"/>
          <w:szCs w:val="24"/>
        </w:rPr>
        <w:t>яалогов</w:t>
      </w:r>
      <w:proofErr w:type="spellEnd"/>
      <w:r w:rsidRPr="007611D9">
        <w:rPr>
          <w:rFonts w:ascii="Times New Roman" w:hAnsi="Times New Roman" w:cs="Times New Roman"/>
          <w:sz w:val="24"/>
          <w:szCs w:val="24"/>
        </w:rPr>
        <w:t>. Прямые налоги выросли с 3 млн. ливров в конце XV в. до 9 млн. ливров в середине XVI в.</w:t>
      </w:r>
    </w:p>
    <w:p w:rsidR="00856A66" w:rsidRPr="007611D9" w:rsidRDefault="00856A66" w:rsidP="00D059FC">
      <w:pPr>
        <w:pStyle w:val="a3"/>
        <w:ind w:left="-709" w:right="-143"/>
        <w:jc w:val="both"/>
        <w:rPr>
          <w:rFonts w:ascii="Times New Roman" w:hAnsi="Times New Roman" w:cs="Times New Roman"/>
          <w:sz w:val="24"/>
          <w:szCs w:val="24"/>
        </w:rPr>
      </w:pPr>
    </w:p>
    <w:p w:rsidR="00856A66" w:rsidRPr="007611D9" w:rsidRDefault="00856A6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Франциск подготовил централизацию во Франции, создав новый орган управления — губернаторов, представителей короля, облеченных обширной властью. Франциск удержал за собой право смены губернаторов. Централизация наблюдается и в местном управлении: в губернаторствах, наряду с губернаторами, назначаемыми королем из местной знати, появляются «лейтенанты» (</w:t>
      </w:r>
      <w:proofErr w:type="spellStart"/>
      <w:r w:rsidRPr="007611D9">
        <w:rPr>
          <w:rFonts w:ascii="Times New Roman" w:hAnsi="Times New Roman" w:cs="Times New Roman"/>
          <w:sz w:val="24"/>
          <w:szCs w:val="24"/>
        </w:rPr>
        <w:t>lieutenant</w:t>
      </w:r>
      <w:proofErr w:type="spellEnd"/>
      <w:r w:rsidRPr="007611D9">
        <w:rPr>
          <w:rFonts w:ascii="Times New Roman" w:hAnsi="Times New Roman" w:cs="Times New Roman"/>
          <w:sz w:val="24"/>
          <w:szCs w:val="24"/>
        </w:rPr>
        <w:t xml:space="preserve"> в этимологическом значении этого слова – </w:t>
      </w:r>
      <w:proofErr w:type="spellStart"/>
      <w:r w:rsidRPr="007611D9">
        <w:rPr>
          <w:rFonts w:ascii="Times New Roman" w:hAnsi="Times New Roman" w:cs="Times New Roman"/>
          <w:sz w:val="24"/>
          <w:szCs w:val="24"/>
        </w:rPr>
        <w:t>lieu</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tenant</w:t>
      </w:r>
      <w:proofErr w:type="spellEnd"/>
      <w:r w:rsidRPr="007611D9">
        <w:rPr>
          <w:rFonts w:ascii="Times New Roman" w:hAnsi="Times New Roman" w:cs="Times New Roman"/>
          <w:sz w:val="24"/>
          <w:szCs w:val="24"/>
        </w:rPr>
        <w:t>), которые назначаются королем из своих людей, в их ведении находятся постоянные войска.</w:t>
      </w:r>
    </w:p>
    <w:p w:rsidR="00856A66" w:rsidRPr="00D059FC" w:rsidRDefault="00856A66" w:rsidP="00D059FC">
      <w:pPr>
        <w:pStyle w:val="a3"/>
        <w:ind w:left="-709" w:right="-143"/>
        <w:jc w:val="both"/>
        <w:rPr>
          <w:rFonts w:ascii="Times New Roman" w:hAnsi="Times New Roman" w:cs="Times New Roman"/>
        </w:rPr>
      </w:pPr>
    </w:p>
    <w:p w:rsidR="00856A66" w:rsidRPr="00D059FC" w:rsidRDefault="00856A66" w:rsidP="00D059FC">
      <w:pPr>
        <w:pStyle w:val="a3"/>
        <w:ind w:left="-709" w:right="-143"/>
        <w:jc w:val="both"/>
        <w:rPr>
          <w:rFonts w:ascii="Times New Roman" w:hAnsi="Times New Roman" w:cs="Times New Roman"/>
        </w:rPr>
      </w:pPr>
    </w:p>
    <w:p w:rsidR="00EF4776" w:rsidRPr="00D059FC" w:rsidRDefault="00EF4776" w:rsidP="00C84230">
      <w:pPr>
        <w:pStyle w:val="a3"/>
        <w:numPr>
          <w:ilvl w:val="0"/>
          <w:numId w:val="1"/>
        </w:numPr>
        <w:ind w:right="-143"/>
        <w:jc w:val="both"/>
        <w:rPr>
          <w:rFonts w:ascii="Times New Roman" w:hAnsi="Times New Roman" w:cs="Times New Roman"/>
          <w:b/>
          <w:sz w:val="28"/>
          <w:szCs w:val="28"/>
          <w:u w:val="single"/>
        </w:rPr>
      </w:pPr>
      <w:r w:rsidRPr="00D059FC">
        <w:rPr>
          <w:rFonts w:ascii="Times New Roman" w:hAnsi="Times New Roman" w:cs="Times New Roman"/>
          <w:b/>
          <w:sz w:val="28"/>
          <w:szCs w:val="28"/>
          <w:u w:val="single"/>
        </w:rPr>
        <w:t>Культура</w:t>
      </w:r>
    </w:p>
    <w:p w:rsidR="00EF4776" w:rsidRPr="00D059FC" w:rsidRDefault="00EF4776" w:rsidP="00D059FC">
      <w:pPr>
        <w:pStyle w:val="a3"/>
        <w:ind w:left="-709" w:right="-143"/>
        <w:jc w:val="both"/>
        <w:rPr>
          <w:rFonts w:ascii="Times New Roman" w:hAnsi="Times New Roman" w:cs="Times New Roman"/>
        </w:rPr>
      </w:pPr>
    </w:p>
    <w:p w:rsidR="00EF4776" w:rsidRPr="00D059FC" w:rsidRDefault="00EF4776" w:rsidP="00D059FC">
      <w:pPr>
        <w:pStyle w:val="a3"/>
        <w:ind w:left="-709" w:right="-143"/>
        <w:jc w:val="both"/>
        <w:rPr>
          <w:rFonts w:ascii="Times New Roman" w:hAnsi="Times New Roman" w:cs="Times New Roman"/>
        </w:rPr>
      </w:pPr>
    </w:p>
    <w:p w:rsidR="00EF4776" w:rsidRPr="007611D9" w:rsidRDefault="00EF477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С именем Франциска тесно связано Возрождение во Франции (см. Ренессансный гуманизм). Уединённый образ жизни французского двора сменяется при Франциске блестящим и шумным весельем. При королевском дворе, где большую роль стали играть дамы, сосредоточилась вся общественная жизнь. Экспедиции в Италию познакомили Франциска с роскошью дворов итальянских меценатов; он увлекся культурой Возрождения, главным образом его эстетической стороной, окружал себя учёными и поэтами, любил беседовать с ними. У него в Фонтенбло была прекрасная библиотека. В 1517 году Франциск решил основать высшую школу древних языков и хотел поставить во главе её Эразма </w:t>
      </w:r>
      <w:proofErr w:type="spellStart"/>
      <w:r w:rsidRPr="007611D9">
        <w:rPr>
          <w:rFonts w:ascii="Times New Roman" w:hAnsi="Times New Roman" w:cs="Times New Roman"/>
          <w:sz w:val="24"/>
          <w:szCs w:val="24"/>
        </w:rPr>
        <w:t>Роттердамского</w:t>
      </w:r>
      <w:proofErr w:type="spellEnd"/>
      <w:r w:rsidRPr="007611D9">
        <w:rPr>
          <w:rFonts w:ascii="Times New Roman" w:hAnsi="Times New Roman" w:cs="Times New Roman"/>
          <w:sz w:val="24"/>
          <w:szCs w:val="24"/>
        </w:rPr>
        <w:t>, но Эразм отказался.</w:t>
      </w:r>
    </w:p>
    <w:p w:rsidR="00EF4776" w:rsidRPr="007611D9" w:rsidRDefault="00EF4776" w:rsidP="00D059FC">
      <w:pPr>
        <w:pStyle w:val="a3"/>
        <w:ind w:left="-709" w:right="-143"/>
        <w:jc w:val="both"/>
        <w:rPr>
          <w:rFonts w:ascii="Times New Roman" w:hAnsi="Times New Roman" w:cs="Times New Roman"/>
          <w:sz w:val="24"/>
          <w:szCs w:val="24"/>
        </w:rPr>
      </w:pPr>
    </w:p>
    <w:p w:rsidR="00EF4776" w:rsidRPr="007611D9" w:rsidRDefault="00EF477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В 1530 году он открыл </w:t>
      </w:r>
      <w:proofErr w:type="spellStart"/>
      <w:r w:rsidRPr="007611D9">
        <w:rPr>
          <w:rFonts w:ascii="Times New Roman" w:hAnsi="Times New Roman" w:cs="Times New Roman"/>
          <w:sz w:val="24"/>
          <w:szCs w:val="24"/>
        </w:rPr>
        <w:t>College</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de</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France</w:t>
      </w:r>
      <w:proofErr w:type="spellEnd"/>
      <w:r w:rsidRPr="007611D9">
        <w:rPr>
          <w:rFonts w:ascii="Times New Roman" w:hAnsi="Times New Roman" w:cs="Times New Roman"/>
          <w:sz w:val="24"/>
          <w:szCs w:val="24"/>
        </w:rPr>
        <w:t xml:space="preserve">, нанесший сильный удар схоластической Сорбонне. Франциск основал и королевскую типографию, в которой работал гуманист Роберт </w:t>
      </w:r>
      <w:proofErr w:type="spellStart"/>
      <w:r w:rsidRPr="007611D9">
        <w:rPr>
          <w:rFonts w:ascii="Times New Roman" w:hAnsi="Times New Roman" w:cs="Times New Roman"/>
          <w:sz w:val="24"/>
          <w:szCs w:val="24"/>
        </w:rPr>
        <w:t>Этьенн</w:t>
      </w:r>
      <w:proofErr w:type="spellEnd"/>
      <w:r w:rsidRPr="007611D9">
        <w:rPr>
          <w:rFonts w:ascii="Times New Roman" w:hAnsi="Times New Roman" w:cs="Times New Roman"/>
          <w:sz w:val="24"/>
          <w:szCs w:val="24"/>
        </w:rPr>
        <w:t xml:space="preserve">. Он пригласил во Францию Леонардо да Винчи и </w:t>
      </w:r>
      <w:proofErr w:type="spellStart"/>
      <w:r w:rsidRPr="007611D9">
        <w:rPr>
          <w:rFonts w:ascii="Times New Roman" w:hAnsi="Times New Roman" w:cs="Times New Roman"/>
          <w:sz w:val="24"/>
          <w:szCs w:val="24"/>
        </w:rPr>
        <w:t>Андреа</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дель</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Сарто</w:t>
      </w:r>
      <w:proofErr w:type="spellEnd"/>
      <w:r w:rsidRPr="007611D9">
        <w:rPr>
          <w:rFonts w:ascii="Times New Roman" w:hAnsi="Times New Roman" w:cs="Times New Roman"/>
          <w:sz w:val="24"/>
          <w:szCs w:val="24"/>
        </w:rPr>
        <w:t xml:space="preserve">; Рафаэль написал для него несколько картин («Архистратиг Михаил»). Особенно увлекался Франциск архитектурой и скульптурой. Венцом национального направления в архитектуре явился замок </w:t>
      </w:r>
      <w:proofErr w:type="spellStart"/>
      <w:r w:rsidRPr="007611D9">
        <w:rPr>
          <w:rFonts w:ascii="Times New Roman" w:hAnsi="Times New Roman" w:cs="Times New Roman"/>
          <w:sz w:val="24"/>
          <w:szCs w:val="24"/>
        </w:rPr>
        <w:t>Шамбор</w:t>
      </w:r>
      <w:proofErr w:type="spellEnd"/>
      <w:r w:rsidRPr="007611D9">
        <w:rPr>
          <w:rFonts w:ascii="Times New Roman" w:hAnsi="Times New Roman" w:cs="Times New Roman"/>
          <w:sz w:val="24"/>
          <w:szCs w:val="24"/>
        </w:rPr>
        <w:t xml:space="preserve">, итальянского — Фонтенбло, над которым работало несколько знаменитых итальянских художников, в том числе </w:t>
      </w:r>
      <w:proofErr w:type="spellStart"/>
      <w:r w:rsidRPr="007611D9">
        <w:rPr>
          <w:rFonts w:ascii="Times New Roman" w:hAnsi="Times New Roman" w:cs="Times New Roman"/>
          <w:sz w:val="24"/>
          <w:szCs w:val="24"/>
        </w:rPr>
        <w:t>Бенвенуто</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Челлини</w:t>
      </w:r>
      <w:proofErr w:type="spellEnd"/>
      <w:r w:rsidRPr="007611D9">
        <w:rPr>
          <w:rFonts w:ascii="Times New Roman" w:hAnsi="Times New Roman" w:cs="Times New Roman"/>
          <w:sz w:val="24"/>
          <w:szCs w:val="24"/>
        </w:rPr>
        <w:t xml:space="preserve">. При дворе Франциска жил поэт </w:t>
      </w:r>
      <w:proofErr w:type="spellStart"/>
      <w:r w:rsidRPr="007611D9">
        <w:rPr>
          <w:rFonts w:ascii="Times New Roman" w:hAnsi="Times New Roman" w:cs="Times New Roman"/>
          <w:sz w:val="24"/>
          <w:szCs w:val="24"/>
        </w:rPr>
        <w:t>Клеман</w:t>
      </w:r>
      <w:proofErr w:type="spellEnd"/>
      <w:r w:rsidRPr="007611D9">
        <w:rPr>
          <w:rFonts w:ascii="Times New Roman" w:hAnsi="Times New Roman" w:cs="Times New Roman"/>
          <w:sz w:val="24"/>
          <w:szCs w:val="24"/>
        </w:rPr>
        <w:t xml:space="preserve"> </w:t>
      </w:r>
      <w:proofErr w:type="spellStart"/>
      <w:r w:rsidRPr="007611D9">
        <w:rPr>
          <w:rFonts w:ascii="Times New Roman" w:hAnsi="Times New Roman" w:cs="Times New Roman"/>
          <w:sz w:val="24"/>
          <w:szCs w:val="24"/>
        </w:rPr>
        <w:t>Маро</w:t>
      </w:r>
      <w:proofErr w:type="spellEnd"/>
      <w:r w:rsidRPr="007611D9">
        <w:rPr>
          <w:rFonts w:ascii="Times New Roman" w:hAnsi="Times New Roman" w:cs="Times New Roman"/>
          <w:sz w:val="24"/>
          <w:szCs w:val="24"/>
        </w:rPr>
        <w:t xml:space="preserve">, сопровождавший Франциска в Италию и попавший в плен при </w:t>
      </w:r>
      <w:proofErr w:type="spellStart"/>
      <w:r w:rsidRPr="007611D9">
        <w:rPr>
          <w:rFonts w:ascii="Times New Roman" w:hAnsi="Times New Roman" w:cs="Times New Roman"/>
          <w:sz w:val="24"/>
          <w:szCs w:val="24"/>
        </w:rPr>
        <w:t>Павии</w:t>
      </w:r>
      <w:proofErr w:type="spellEnd"/>
      <w:r w:rsidRPr="007611D9">
        <w:rPr>
          <w:rFonts w:ascii="Times New Roman" w:hAnsi="Times New Roman" w:cs="Times New Roman"/>
          <w:sz w:val="24"/>
          <w:szCs w:val="24"/>
        </w:rPr>
        <w:t>. В 1532 году появился роман Рабле «</w:t>
      </w:r>
      <w:proofErr w:type="spellStart"/>
      <w:r w:rsidRPr="007611D9">
        <w:rPr>
          <w:rFonts w:ascii="Times New Roman" w:hAnsi="Times New Roman" w:cs="Times New Roman"/>
          <w:sz w:val="24"/>
          <w:szCs w:val="24"/>
        </w:rPr>
        <w:t>Гаргантюа</w:t>
      </w:r>
      <w:proofErr w:type="spellEnd"/>
      <w:r w:rsidRPr="007611D9">
        <w:rPr>
          <w:rFonts w:ascii="Times New Roman" w:hAnsi="Times New Roman" w:cs="Times New Roman"/>
          <w:sz w:val="24"/>
          <w:szCs w:val="24"/>
        </w:rPr>
        <w:t xml:space="preserve"> и </w:t>
      </w:r>
      <w:proofErr w:type="spellStart"/>
      <w:r w:rsidRPr="007611D9">
        <w:rPr>
          <w:rFonts w:ascii="Times New Roman" w:hAnsi="Times New Roman" w:cs="Times New Roman"/>
          <w:sz w:val="24"/>
          <w:szCs w:val="24"/>
        </w:rPr>
        <w:t>Пантагрюэль</w:t>
      </w:r>
      <w:proofErr w:type="spellEnd"/>
      <w:r w:rsidRPr="007611D9">
        <w:rPr>
          <w:rFonts w:ascii="Times New Roman" w:hAnsi="Times New Roman" w:cs="Times New Roman"/>
          <w:sz w:val="24"/>
          <w:szCs w:val="24"/>
        </w:rPr>
        <w:t>».</w:t>
      </w:r>
    </w:p>
    <w:p w:rsidR="00EF4776" w:rsidRPr="00D059FC" w:rsidRDefault="00EF4776" w:rsidP="00D059FC">
      <w:pPr>
        <w:pStyle w:val="a3"/>
        <w:ind w:left="-709" w:right="-143"/>
        <w:jc w:val="both"/>
        <w:rPr>
          <w:rFonts w:ascii="Times New Roman" w:hAnsi="Times New Roman" w:cs="Times New Roman"/>
        </w:rPr>
      </w:pPr>
    </w:p>
    <w:p w:rsidR="00EF4776" w:rsidRPr="00D059FC" w:rsidRDefault="00EF4776" w:rsidP="00D059FC">
      <w:pPr>
        <w:pStyle w:val="a3"/>
        <w:ind w:left="-709" w:right="-143"/>
        <w:jc w:val="both"/>
        <w:rPr>
          <w:rFonts w:ascii="Times New Roman" w:hAnsi="Times New Roman" w:cs="Times New Roman"/>
        </w:rPr>
      </w:pPr>
    </w:p>
    <w:p w:rsidR="00EF4776" w:rsidRPr="00D059FC" w:rsidRDefault="00EF4776" w:rsidP="00D059FC">
      <w:pPr>
        <w:pStyle w:val="a3"/>
        <w:ind w:left="-709" w:right="-143"/>
        <w:jc w:val="both"/>
        <w:rPr>
          <w:rFonts w:ascii="Times New Roman" w:hAnsi="Times New Roman" w:cs="Times New Roman"/>
        </w:rPr>
      </w:pPr>
    </w:p>
    <w:p w:rsidR="00EF4776" w:rsidRPr="00D059FC" w:rsidRDefault="00EF4776" w:rsidP="00C84230">
      <w:pPr>
        <w:pStyle w:val="a3"/>
        <w:numPr>
          <w:ilvl w:val="0"/>
          <w:numId w:val="1"/>
        </w:numPr>
        <w:ind w:right="-143"/>
        <w:jc w:val="both"/>
        <w:rPr>
          <w:rFonts w:ascii="Times New Roman" w:hAnsi="Times New Roman" w:cs="Times New Roman"/>
          <w:b/>
          <w:sz w:val="28"/>
          <w:szCs w:val="28"/>
          <w:u w:val="single"/>
        </w:rPr>
      </w:pPr>
      <w:r w:rsidRPr="00D059FC">
        <w:rPr>
          <w:rFonts w:ascii="Times New Roman" w:hAnsi="Times New Roman" w:cs="Times New Roman"/>
          <w:b/>
          <w:sz w:val="28"/>
          <w:szCs w:val="28"/>
          <w:u w:val="single"/>
        </w:rPr>
        <w:t xml:space="preserve">Религия </w:t>
      </w:r>
    </w:p>
    <w:p w:rsidR="00EF4776" w:rsidRPr="00D059FC" w:rsidRDefault="00EF4776" w:rsidP="00D059FC">
      <w:pPr>
        <w:pStyle w:val="a3"/>
        <w:ind w:left="-709" w:right="-143"/>
        <w:jc w:val="both"/>
        <w:rPr>
          <w:rFonts w:ascii="Times New Roman" w:hAnsi="Times New Roman" w:cs="Times New Roman"/>
        </w:rPr>
      </w:pPr>
    </w:p>
    <w:p w:rsidR="00EF4776" w:rsidRPr="00D059FC" w:rsidRDefault="00EF4776" w:rsidP="00D059FC">
      <w:pPr>
        <w:pStyle w:val="a3"/>
        <w:ind w:left="-709" w:right="-143"/>
        <w:jc w:val="both"/>
        <w:rPr>
          <w:rFonts w:ascii="Times New Roman" w:hAnsi="Times New Roman" w:cs="Times New Roman"/>
        </w:rPr>
      </w:pPr>
    </w:p>
    <w:p w:rsidR="00EF4776" w:rsidRPr="007611D9" w:rsidRDefault="00EF4776" w:rsidP="00D059FC">
      <w:pPr>
        <w:pStyle w:val="a3"/>
        <w:ind w:left="-709" w:right="-143"/>
        <w:jc w:val="both"/>
        <w:rPr>
          <w:rFonts w:ascii="Times New Roman" w:hAnsi="Times New Roman" w:cs="Times New Roman"/>
          <w:sz w:val="24"/>
          <w:szCs w:val="24"/>
        </w:rPr>
      </w:pPr>
      <w:r w:rsidRPr="007611D9">
        <w:rPr>
          <w:rFonts w:ascii="Times New Roman" w:hAnsi="Times New Roman" w:cs="Times New Roman"/>
          <w:sz w:val="24"/>
          <w:szCs w:val="24"/>
        </w:rPr>
        <w:t xml:space="preserve">После 1538 года Франциск окончательно перешёл на сторону католическо-испанской партии; </w:t>
      </w:r>
      <w:proofErr w:type="spellStart"/>
      <w:r w:rsidRPr="007611D9">
        <w:rPr>
          <w:rFonts w:ascii="Times New Roman" w:hAnsi="Times New Roman" w:cs="Times New Roman"/>
          <w:sz w:val="24"/>
          <w:szCs w:val="24"/>
        </w:rPr>
        <w:t>кусийский</w:t>
      </w:r>
      <w:proofErr w:type="spellEnd"/>
      <w:r w:rsidRPr="007611D9">
        <w:rPr>
          <w:rFonts w:ascii="Times New Roman" w:hAnsi="Times New Roman" w:cs="Times New Roman"/>
          <w:sz w:val="24"/>
          <w:szCs w:val="24"/>
        </w:rPr>
        <w:t xml:space="preserve"> эдикт был отменен, парламентам предложено было принимать решительные меры для подавления ереси. 1 июня 1540 года был издан в Фонтенбло эдикт о беспощадном истреблении еретиков, а 23 июня Франциск назначил нового инквизитора для всей Франции. Против вальденсов воздвигнуты были ужасные гонения. В последние годы своей жизни Франциск подписывал все жестокие меры, предлагавшиеся Сорбонной.</w:t>
      </w:r>
    </w:p>
    <w:p w:rsidR="00EF4776" w:rsidRDefault="00EF4776" w:rsidP="00F966EC">
      <w:pPr>
        <w:pStyle w:val="a3"/>
        <w:jc w:val="both"/>
        <w:rPr>
          <w:rFonts w:ascii="Times New Roman" w:hAnsi="Times New Roman" w:cs="Times New Roman"/>
        </w:rPr>
      </w:pPr>
    </w:p>
    <w:p w:rsidR="00317111" w:rsidRPr="00317111" w:rsidRDefault="00317111" w:rsidP="00C84230">
      <w:pPr>
        <w:pStyle w:val="a3"/>
        <w:numPr>
          <w:ilvl w:val="0"/>
          <w:numId w:val="1"/>
        </w:numPr>
        <w:ind w:right="-143"/>
        <w:jc w:val="both"/>
        <w:rPr>
          <w:rFonts w:ascii="Times New Roman" w:hAnsi="Times New Roman" w:cs="Times New Roman"/>
          <w:b/>
          <w:sz w:val="28"/>
          <w:szCs w:val="28"/>
          <w:u w:val="single"/>
        </w:rPr>
      </w:pPr>
      <w:r w:rsidRPr="00317111">
        <w:rPr>
          <w:rFonts w:ascii="Times New Roman" w:hAnsi="Times New Roman" w:cs="Times New Roman"/>
          <w:b/>
          <w:sz w:val="28"/>
          <w:szCs w:val="28"/>
          <w:u w:val="single"/>
        </w:rPr>
        <w:lastRenderedPageBreak/>
        <w:t>Деньги и экономика</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Денье (медная монета)</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roofErr w:type="spellStart"/>
      <w:r w:rsidRPr="00317111">
        <w:rPr>
          <w:rFonts w:ascii="Times New Roman" w:hAnsi="Times New Roman" w:cs="Times New Roman"/>
          <w:sz w:val="24"/>
          <w:szCs w:val="24"/>
        </w:rPr>
        <w:t>Лиард</w:t>
      </w:r>
      <w:proofErr w:type="spellEnd"/>
      <w:r w:rsidRPr="00317111">
        <w:rPr>
          <w:rFonts w:ascii="Times New Roman" w:hAnsi="Times New Roman" w:cs="Times New Roman"/>
          <w:sz w:val="24"/>
          <w:szCs w:val="24"/>
        </w:rPr>
        <w:t xml:space="preserve"> (серебряная монета) = 3 денье</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Соль (серебряная монета) = 4 </w:t>
      </w:r>
      <w:proofErr w:type="spellStart"/>
      <w:r w:rsidRPr="00317111">
        <w:rPr>
          <w:rFonts w:ascii="Times New Roman" w:hAnsi="Times New Roman" w:cs="Times New Roman"/>
          <w:sz w:val="24"/>
          <w:szCs w:val="24"/>
        </w:rPr>
        <w:t>лиарда</w:t>
      </w:r>
      <w:proofErr w:type="spellEnd"/>
      <w:r w:rsidRPr="00317111">
        <w:rPr>
          <w:rFonts w:ascii="Times New Roman" w:hAnsi="Times New Roman" w:cs="Times New Roman"/>
          <w:sz w:val="24"/>
          <w:szCs w:val="24"/>
        </w:rPr>
        <w:t xml:space="preserve"> = 12 денье</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Ливр (не чеканился, счетная единица) = 20 солей = 80 </w:t>
      </w:r>
      <w:proofErr w:type="spellStart"/>
      <w:r w:rsidRPr="00317111">
        <w:rPr>
          <w:rFonts w:ascii="Times New Roman" w:hAnsi="Times New Roman" w:cs="Times New Roman"/>
          <w:sz w:val="24"/>
          <w:szCs w:val="24"/>
        </w:rPr>
        <w:t>лиардов</w:t>
      </w:r>
      <w:proofErr w:type="spellEnd"/>
      <w:r w:rsidRPr="00317111">
        <w:rPr>
          <w:rFonts w:ascii="Times New Roman" w:hAnsi="Times New Roman" w:cs="Times New Roman"/>
          <w:sz w:val="24"/>
          <w:szCs w:val="24"/>
        </w:rPr>
        <w:t xml:space="preserve"> = 240 денье</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Экю (золотая монета) = 10 ливров</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"В XVI веке постепенно росла денежная масса. В 1500 г. в обращении было около 30 </w:t>
      </w:r>
      <w:proofErr w:type="gramStart"/>
      <w:r w:rsidRPr="00317111">
        <w:rPr>
          <w:rFonts w:ascii="Times New Roman" w:hAnsi="Times New Roman" w:cs="Times New Roman"/>
          <w:sz w:val="24"/>
          <w:szCs w:val="24"/>
        </w:rPr>
        <w:t>млн</w:t>
      </w:r>
      <w:proofErr w:type="gramEnd"/>
      <w:r w:rsidRPr="00317111">
        <w:rPr>
          <w:rFonts w:ascii="Times New Roman" w:hAnsi="Times New Roman" w:cs="Times New Roman"/>
          <w:sz w:val="24"/>
          <w:szCs w:val="24"/>
        </w:rPr>
        <w:t xml:space="preserve"> </w:t>
      </w:r>
      <w:proofErr w:type="spellStart"/>
      <w:r w:rsidRPr="00317111">
        <w:rPr>
          <w:rFonts w:ascii="Times New Roman" w:hAnsi="Times New Roman" w:cs="Times New Roman"/>
          <w:sz w:val="24"/>
          <w:szCs w:val="24"/>
        </w:rPr>
        <w:t>турских</w:t>
      </w:r>
      <w:proofErr w:type="spellEnd"/>
      <w:r w:rsidRPr="00317111">
        <w:rPr>
          <w:rFonts w:ascii="Times New Roman" w:hAnsi="Times New Roman" w:cs="Times New Roman"/>
          <w:sz w:val="24"/>
          <w:szCs w:val="24"/>
        </w:rPr>
        <w:t xml:space="preserve"> ливров. В 1540 г. денежная масса выросла до 50 </w:t>
      </w:r>
      <w:proofErr w:type="gramStart"/>
      <w:r w:rsidRPr="00317111">
        <w:rPr>
          <w:rFonts w:ascii="Times New Roman" w:hAnsi="Times New Roman" w:cs="Times New Roman"/>
          <w:sz w:val="24"/>
          <w:szCs w:val="24"/>
        </w:rPr>
        <w:t>млн</w:t>
      </w:r>
      <w:proofErr w:type="gramEnd"/>
      <w:r w:rsidRPr="00317111">
        <w:rPr>
          <w:rFonts w:ascii="Times New Roman" w:hAnsi="Times New Roman" w:cs="Times New Roman"/>
          <w:sz w:val="24"/>
          <w:szCs w:val="24"/>
        </w:rPr>
        <w:t xml:space="preserve"> ливров. Несмотря на это, во Франции постоянно отмечался недостаток наличных денег. Монет не хватало, расчеты в монетах велись редко, и люди предпочитали прямой обмен.</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E623CB">
        <w:rPr>
          <w:rFonts w:ascii="Times New Roman" w:hAnsi="Times New Roman" w:cs="Times New Roman"/>
          <w:b/>
          <w:sz w:val="24"/>
          <w:szCs w:val="24"/>
          <w:u w:val="single"/>
        </w:rPr>
        <w:t>В торговой сфере</w:t>
      </w:r>
      <w:r w:rsidRPr="00317111">
        <w:rPr>
          <w:rFonts w:ascii="Times New Roman" w:hAnsi="Times New Roman" w:cs="Times New Roman"/>
          <w:sz w:val="24"/>
          <w:szCs w:val="24"/>
        </w:rPr>
        <w:t xml:space="preserve"> в конце XV в., после организации ярмарок в Лионе, во Францию опять стали приезжать и заниматься деловыми операциями итальянские купцы и банкиры. В XVI в. страна была ими наполнена. Французские купцы занимались при этом комиссионными операциями при итальянцах. Лион стал центром посреднической торговли на пути из Италии в Нидерланды. Во второй половине XVI в. итальянцы стали заниматься даже розничной торговлей, что вызвало возмущение французских купцов. Стал усиливаться национализм французских торговцев, они стали просить поддержки у правительства. Но господство итальянцев в торговле Франции сохранялось.</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В провинциальных городах долго сохранялась слабая специализация в области торговли. Совсем другая ситуация была в Париже. Уже в XVI в. в Париже было необозримое количество лавок и проживало много богатых купцов. В торговле была широкая специализация, и каждая отрасль торговли имела свои места продажи. Существовала также смешанная торговля, в которой сбыт разных </w:t>
      </w:r>
      <w:proofErr w:type="gramStart"/>
      <w:r w:rsidRPr="00317111">
        <w:rPr>
          <w:rFonts w:ascii="Times New Roman" w:hAnsi="Times New Roman" w:cs="Times New Roman"/>
          <w:sz w:val="24"/>
          <w:szCs w:val="24"/>
        </w:rPr>
        <w:t>тканей</w:t>
      </w:r>
      <w:proofErr w:type="gramEnd"/>
      <w:r w:rsidRPr="00317111">
        <w:rPr>
          <w:rFonts w:ascii="Times New Roman" w:hAnsi="Times New Roman" w:cs="Times New Roman"/>
          <w:sz w:val="24"/>
          <w:szCs w:val="24"/>
        </w:rPr>
        <w:t xml:space="preserve"> соединялся с торговлей мехами, пряностями и другими товарами.</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С начала XVI в. появились «большие (королевские) дороги», частично засыпанные щебнем и мощеные. Такой, к примеру, была дорога из Парижа в Орлеан.</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С XVI в. расширялись площади под </w:t>
      </w:r>
      <w:r w:rsidRPr="00E623CB">
        <w:rPr>
          <w:rFonts w:ascii="Times New Roman" w:hAnsi="Times New Roman" w:cs="Times New Roman"/>
          <w:b/>
          <w:sz w:val="24"/>
          <w:szCs w:val="24"/>
          <w:u w:val="single"/>
        </w:rPr>
        <w:t>сельскохозяйственными</w:t>
      </w:r>
      <w:r w:rsidRPr="00317111">
        <w:rPr>
          <w:rFonts w:ascii="Times New Roman" w:hAnsi="Times New Roman" w:cs="Times New Roman"/>
          <w:sz w:val="24"/>
          <w:szCs w:val="24"/>
        </w:rPr>
        <w:t xml:space="preserve"> культурами, продолжалась борьба с остатками аграрного коммунизма — в виде стремления к разделу общинных угодий. </w:t>
      </w:r>
      <w:proofErr w:type="gramStart"/>
      <w:r w:rsidRPr="00317111">
        <w:rPr>
          <w:rFonts w:ascii="Times New Roman" w:hAnsi="Times New Roman" w:cs="Times New Roman"/>
          <w:sz w:val="24"/>
          <w:szCs w:val="24"/>
        </w:rPr>
        <w:t xml:space="preserve">Сеньоры в XVI в. начали их дележ и присваивали себе третью часть — </w:t>
      </w:r>
      <w:proofErr w:type="spellStart"/>
      <w:r w:rsidRPr="00317111">
        <w:rPr>
          <w:rFonts w:ascii="Times New Roman" w:hAnsi="Times New Roman" w:cs="Times New Roman"/>
          <w:sz w:val="24"/>
          <w:szCs w:val="24"/>
        </w:rPr>
        <w:t>триаж</w:t>
      </w:r>
      <w:proofErr w:type="spellEnd"/>
      <w:r w:rsidRPr="00317111">
        <w:rPr>
          <w:rFonts w:ascii="Times New Roman" w:hAnsi="Times New Roman" w:cs="Times New Roman"/>
          <w:sz w:val="24"/>
          <w:szCs w:val="24"/>
        </w:rPr>
        <w:t xml:space="preserve"> {</w:t>
      </w:r>
      <w:proofErr w:type="spellStart"/>
      <w:r w:rsidRPr="00317111">
        <w:rPr>
          <w:rFonts w:ascii="Times New Roman" w:hAnsi="Times New Roman" w:cs="Times New Roman"/>
          <w:sz w:val="24"/>
          <w:szCs w:val="24"/>
        </w:rPr>
        <w:t>triage</w:t>
      </w:r>
      <w:proofErr w:type="spellEnd"/>
      <w:r w:rsidRPr="00317111">
        <w:rPr>
          <w:rFonts w:ascii="Times New Roman" w:hAnsi="Times New Roman" w:cs="Times New Roman"/>
          <w:sz w:val="24"/>
          <w:szCs w:val="24"/>
        </w:rPr>
        <w:t>).</w:t>
      </w:r>
      <w:proofErr w:type="gramEnd"/>
      <w:r w:rsidRPr="00317111">
        <w:rPr>
          <w:rFonts w:ascii="Times New Roman" w:hAnsi="Times New Roman" w:cs="Times New Roman"/>
          <w:sz w:val="24"/>
          <w:szCs w:val="24"/>
        </w:rPr>
        <w:t xml:space="preserve"> В других случаях сеньор получал даже 2/3 земель. Сеньоров поддерживали более состоятельные крестьяне. Они имели возможность брать в аренду у сеньоров новые огороженные и часто большие участки земли.</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Дворянские земли тоже были зависимыми, и их владельцы были условными собственниками, ограниченными в своих правах. Во Франции сохранялась старинная иерархическая зависимость между держаниями разного рода. Определенное количество держаний было объединено в одно целое и входило в состав </w:t>
      </w:r>
      <w:proofErr w:type="spellStart"/>
      <w:r w:rsidRPr="00317111">
        <w:rPr>
          <w:rFonts w:ascii="Times New Roman" w:hAnsi="Times New Roman" w:cs="Times New Roman"/>
          <w:sz w:val="24"/>
          <w:szCs w:val="24"/>
        </w:rPr>
        <w:t>шателлении</w:t>
      </w:r>
      <w:proofErr w:type="spellEnd"/>
      <w:r w:rsidRPr="00317111">
        <w:rPr>
          <w:rFonts w:ascii="Times New Roman" w:hAnsi="Times New Roman" w:cs="Times New Roman"/>
          <w:sz w:val="24"/>
          <w:szCs w:val="24"/>
        </w:rPr>
        <w:t xml:space="preserve">. Держатель ее являлся сюзереном, а все остальные </w:t>
      </w:r>
      <w:r w:rsidRPr="00317111">
        <w:rPr>
          <w:rFonts w:ascii="Times New Roman" w:hAnsi="Times New Roman" w:cs="Times New Roman"/>
          <w:sz w:val="24"/>
          <w:szCs w:val="24"/>
        </w:rPr>
        <w:lastRenderedPageBreak/>
        <w:t xml:space="preserve">держатели были его вассалами и подданными. Несколько </w:t>
      </w:r>
      <w:proofErr w:type="spellStart"/>
      <w:r w:rsidRPr="00317111">
        <w:rPr>
          <w:rFonts w:ascii="Times New Roman" w:hAnsi="Times New Roman" w:cs="Times New Roman"/>
          <w:sz w:val="24"/>
          <w:szCs w:val="24"/>
        </w:rPr>
        <w:t>шателлений</w:t>
      </w:r>
      <w:proofErr w:type="spellEnd"/>
      <w:r w:rsidRPr="00317111">
        <w:rPr>
          <w:rFonts w:ascii="Times New Roman" w:hAnsi="Times New Roman" w:cs="Times New Roman"/>
          <w:sz w:val="24"/>
          <w:szCs w:val="24"/>
        </w:rPr>
        <w:t xml:space="preserve"> образовывали </w:t>
      </w:r>
      <w:proofErr w:type="spellStart"/>
      <w:r w:rsidRPr="00317111">
        <w:rPr>
          <w:rFonts w:ascii="Times New Roman" w:hAnsi="Times New Roman" w:cs="Times New Roman"/>
          <w:sz w:val="24"/>
          <w:szCs w:val="24"/>
        </w:rPr>
        <w:t>баронию</w:t>
      </w:r>
      <w:proofErr w:type="spellEnd"/>
      <w:r w:rsidRPr="00317111">
        <w:rPr>
          <w:rFonts w:ascii="Times New Roman" w:hAnsi="Times New Roman" w:cs="Times New Roman"/>
          <w:sz w:val="24"/>
          <w:szCs w:val="24"/>
        </w:rPr>
        <w:t xml:space="preserve">, а несколько </w:t>
      </w:r>
      <w:proofErr w:type="spellStart"/>
      <w:r w:rsidRPr="00317111">
        <w:rPr>
          <w:rFonts w:ascii="Times New Roman" w:hAnsi="Times New Roman" w:cs="Times New Roman"/>
          <w:sz w:val="24"/>
          <w:szCs w:val="24"/>
        </w:rPr>
        <w:t>бар</w:t>
      </w:r>
      <w:proofErr w:type="gramStart"/>
      <w:r w:rsidRPr="00317111">
        <w:rPr>
          <w:rFonts w:ascii="Times New Roman" w:hAnsi="Times New Roman" w:cs="Times New Roman"/>
          <w:sz w:val="24"/>
          <w:szCs w:val="24"/>
        </w:rPr>
        <w:t>о</w:t>
      </w:r>
      <w:proofErr w:type="spellEnd"/>
      <w:r w:rsidRPr="00317111">
        <w:rPr>
          <w:rFonts w:ascii="Times New Roman" w:hAnsi="Times New Roman" w:cs="Times New Roman"/>
          <w:sz w:val="24"/>
          <w:szCs w:val="24"/>
        </w:rPr>
        <w:t>-</w:t>
      </w:r>
      <w:proofErr w:type="gramEnd"/>
      <w:r w:rsidRPr="00317111">
        <w:rPr>
          <w:rFonts w:ascii="Times New Roman" w:hAnsi="Times New Roman" w:cs="Times New Roman"/>
          <w:sz w:val="24"/>
          <w:szCs w:val="24"/>
        </w:rPr>
        <w:t xml:space="preserve"> </w:t>
      </w:r>
      <w:proofErr w:type="spellStart"/>
      <w:r w:rsidRPr="00317111">
        <w:rPr>
          <w:rFonts w:ascii="Times New Roman" w:hAnsi="Times New Roman" w:cs="Times New Roman"/>
          <w:sz w:val="24"/>
          <w:szCs w:val="24"/>
        </w:rPr>
        <w:t>ний</w:t>
      </w:r>
      <w:proofErr w:type="spellEnd"/>
      <w:r w:rsidRPr="00317111">
        <w:rPr>
          <w:rFonts w:ascii="Times New Roman" w:hAnsi="Times New Roman" w:cs="Times New Roman"/>
          <w:sz w:val="24"/>
          <w:szCs w:val="24"/>
        </w:rPr>
        <w:t xml:space="preserve"> — графства и затем герцогства, а они уже прямо зависели от короля. Во главе каждой организации стояли титулованные сеньоры, которым приносилась присяга в верности, и уплачивались повинности и службы. Связь этих владений не была формальной. Сюзерены требовали от своих вассалов точного выполнения всех обязанностей. Однако постепенно обязанности вассалов все больше и больше сводились только к платежам. Личность французского крестьянина с XVI в. почти везде была свободна. В целом в стране сеньориальный режим понемногу слабел.</w:t>
      </w: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 Главный платеж (рента, чинш) был в денежной форме и обычно составлял довольно незначительную сумму. Тяжелее был натуральный чинш (</w:t>
      </w:r>
      <w:proofErr w:type="spellStart"/>
      <w:r w:rsidRPr="00317111">
        <w:rPr>
          <w:rFonts w:ascii="Times New Roman" w:hAnsi="Times New Roman" w:cs="Times New Roman"/>
          <w:sz w:val="24"/>
          <w:szCs w:val="24"/>
        </w:rPr>
        <w:t>шампар</w:t>
      </w:r>
      <w:proofErr w:type="spellEnd"/>
      <w:r w:rsidRPr="00317111">
        <w:rPr>
          <w:rFonts w:ascii="Times New Roman" w:hAnsi="Times New Roman" w:cs="Times New Roman"/>
          <w:sz w:val="24"/>
          <w:szCs w:val="24"/>
        </w:rPr>
        <w:t xml:space="preserve">). Он составлял в области </w:t>
      </w:r>
      <w:proofErr w:type="spellStart"/>
      <w:r w:rsidRPr="00317111">
        <w:rPr>
          <w:rFonts w:ascii="Times New Roman" w:hAnsi="Times New Roman" w:cs="Times New Roman"/>
          <w:sz w:val="24"/>
          <w:szCs w:val="24"/>
        </w:rPr>
        <w:t>Шалона</w:t>
      </w:r>
      <w:proofErr w:type="spellEnd"/>
      <w:r w:rsidRPr="00317111">
        <w:rPr>
          <w:rFonts w:ascii="Times New Roman" w:hAnsi="Times New Roman" w:cs="Times New Roman"/>
          <w:sz w:val="24"/>
          <w:szCs w:val="24"/>
        </w:rPr>
        <w:t xml:space="preserve"> один сноп из 14, в области Эн — один из девяти, в районе Сены и Уазы — один из шести. Личные повинности, в виде личной тальи, </w:t>
      </w:r>
      <w:proofErr w:type="spellStart"/>
      <w:r w:rsidRPr="00317111">
        <w:rPr>
          <w:rFonts w:ascii="Times New Roman" w:hAnsi="Times New Roman" w:cs="Times New Roman"/>
          <w:sz w:val="24"/>
          <w:szCs w:val="24"/>
        </w:rPr>
        <w:t>эда</w:t>
      </w:r>
      <w:proofErr w:type="spellEnd"/>
      <w:r w:rsidRPr="00317111">
        <w:rPr>
          <w:rFonts w:ascii="Times New Roman" w:hAnsi="Times New Roman" w:cs="Times New Roman"/>
          <w:sz w:val="24"/>
          <w:szCs w:val="24"/>
        </w:rPr>
        <w:t xml:space="preserve"> и т. п., почти полностью прекратились, произвольной барщины также больше не было. Барщина часто превращалась в очень небольшую денежную сумму. Впрочем, рядом с обычной барщиной существовала еще чрезвычайная барщина. Она отбывалась время от времени в случае необходимости. Это была обязанность выстроить сгоревший замок сеньора, исправить мельницу, вычистить пруд, проложить дорогу. Точных размеров для этого вида барщины не </w:t>
      </w:r>
      <w:proofErr w:type="spellStart"/>
      <w:r w:rsidRPr="00317111">
        <w:rPr>
          <w:rFonts w:ascii="Times New Roman" w:hAnsi="Times New Roman" w:cs="Times New Roman"/>
          <w:sz w:val="24"/>
          <w:szCs w:val="24"/>
        </w:rPr>
        <w:t>существовало</w:t>
      </w:r>
      <w:proofErr w:type="gramStart"/>
      <w:r w:rsidRPr="00317111">
        <w:rPr>
          <w:rFonts w:ascii="Times New Roman" w:hAnsi="Times New Roman" w:cs="Times New Roman"/>
          <w:sz w:val="24"/>
          <w:szCs w:val="24"/>
        </w:rPr>
        <w:t>.Б</w:t>
      </w:r>
      <w:proofErr w:type="gramEnd"/>
      <w:r w:rsidRPr="00317111">
        <w:rPr>
          <w:rFonts w:ascii="Times New Roman" w:hAnsi="Times New Roman" w:cs="Times New Roman"/>
          <w:sz w:val="24"/>
          <w:szCs w:val="24"/>
        </w:rPr>
        <w:t>ольшое</w:t>
      </w:r>
      <w:proofErr w:type="spellEnd"/>
      <w:r w:rsidRPr="00317111">
        <w:rPr>
          <w:rFonts w:ascii="Times New Roman" w:hAnsi="Times New Roman" w:cs="Times New Roman"/>
          <w:sz w:val="24"/>
          <w:szCs w:val="24"/>
        </w:rPr>
        <w:t xml:space="preserve"> значение имели «случайные права». Они уплачивались только при наступлении особых обстоятельств. Это были: плата при получении наследства, сбор в пользу сеньора при отчуждении имущества и тому подобные.</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E623CB">
        <w:rPr>
          <w:rFonts w:ascii="Times New Roman" w:hAnsi="Times New Roman" w:cs="Times New Roman"/>
          <w:b/>
          <w:sz w:val="24"/>
          <w:szCs w:val="24"/>
          <w:u w:val="single"/>
        </w:rPr>
        <w:t>В сфере финансовой политики</w:t>
      </w:r>
      <w:r w:rsidRPr="00317111">
        <w:rPr>
          <w:rFonts w:ascii="Times New Roman" w:hAnsi="Times New Roman" w:cs="Times New Roman"/>
          <w:sz w:val="24"/>
          <w:szCs w:val="24"/>
        </w:rPr>
        <w:t xml:space="preserve"> в XVI в. доходы государства состояли, прежде всего, из доходов с домена. В домен короля входили все имущества династии </w:t>
      </w:r>
      <w:proofErr w:type="spellStart"/>
      <w:r w:rsidRPr="00317111">
        <w:rPr>
          <w:rFonts w:ascii="Times New Roman" w:hAnsi="Times New Roman" w:cs="Times New Roman"/>
          <w:sz w:val="24"/>
          <w:szCs w:val="24"/>
        </w:rPr>
        <w:t>Капетингов</w:t>
      </w:r>
      <w:proofErr w:type="spellEnd"/>
      <w:r w:rsidRPr="00317111">
        <w:rPr>
          <w:rFonts w:ascii="Times New Roman" w:hAnsi="Times New Roman" w:cs="Times New Roman"/>
          <w:sz w:val="24"/>
          <w:szCs w:val="24"/>
        </w:rPr>
        <w:t xml:space="preserve"> и домениальные владения бывших феодальных правителей. Домен был собственностью династии и не подлежал отчуждению. В домен входили земли, здания, ренты, должности и т. д. Их можно было отдать в залог, сдать на откуп или в аренду. К примеру, в 1523 г. домен дал 10% всех доходов казны.</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Вторым крупным обычным доходом была талья. Талью было обязано платить все население, не обязанное служить в армии. Церковь с XVI в. была обязана ежегодно платить государству «добровольный дар». Талью платили многие города и поселки. Дворяне служили в армии и получали за это с XV в. жалованье. Сумма тальи распределялась по налоговым округам и доходила до первичной налоговой единицы — прихода—в </w:t>
      </w:r>
      <w:proofErr w:type="gramStart"/>
      <w:r w:rsidRPr="00317111">
        <w:rPr>
          <w:rFonts w:ascii="Times New Roman" w:hAnsi="Times New Roman" w:cs="Times New Roman"/>
          <w:sz w:val="24"/>
          <w:szCs w:val="24"/>
        </w:rPr>
        <w:t>городе</w:t>
      </w:r>
      <w:proofErr w:type="gramEnd"/>
      <w:r w:rsidRPr="00317111">
        <w:rPr>
          <w:rFonts w:ascii="Times New Roman" w:hAnsi="Times New Roman" w:cs="Times New Roman"/>
          <w:sz w:val="24"/>
          <w:szCs w:val="24"/>
        </w:rPr>
        <w:t xml:space="preserve"> или деревне. Между жителями талья распределялась по стоимости их имущества и доходов. Талья состояла из самой тальи и нескольких добавок к ней — </w:t>
      </w:r>
      <w:proofErr w:type="spellStart"/>
      <w:r w:rsidRPr="00317111">
        <w:rPr>
          <w:rFonts w:ascii="Times New Roman" w:hAnsi="Times New Roman" w:cs="Times New Roman"/>
          <w:sz w:val="24"/>
          <w:szCs w:val="24"/>
        </w:rPr>
        <w:t>круа</w:t>
      </w:r>
      <w:proofErr w:type="spellEnd"/>
      <w:r w:rsidRPr="00317111">
        <w:rPr>
          <w:rFonts w:ascii="Times New Roman" w:hAnsi="Times New Roman" w:cs="Times New Roman"/>
          <w:sz w:val="24"/>
          <w:szCs w:val="24"/>
        </w:rPr>
        <w:t>.</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По-прежнему взималось множество косвенных налогов. Самым значительным из них был налог на соль — </w:t>
      </w:r>
      <w:proofErr w:type="spellStart"/>
      <w:r w:rsidRPr="00317111">
        <w:rPr>
          <w:rFonts w:ascii="Times New Roman" w:hAnsi="Times New Roman" w:cs="Times New Roman"/>
          <w:sz w:val="24"/>
          <w:szCs w:val="24"/>
        </w:rPr>
        <w:t>габель</w:t>
      </w:r>
      <w:proofErr w:type="spellEnd"/>
      <w:r w:rsidRPr="00317111">
        <w:rPr>
          <w:rFonts w:ascii="Times New Roman" w:hAnsi="Times New Roman" w:cs="Times New Roman"/>
          <w:sz w:val="24"/>
          <w:szCs w:val="24"/>
        </w:rPr>
        <w:t>. Соль была изъята из свободной торговли и продавалась только в «королевских амбарах» по принудительной цене. Каждый житель был обязан купить некоторое количество соли. Налог был очень тяжелым для жителей, но очень прибыльным для казны. Другим крупным налогом был налог на вино. Он взимался два раза: 5% при оптовых продажах и 8% с розничной цены. Рост цен в XVI в. вызвал рост налогов.</w:t>
      </w:r>
    </w:p>
    <w:p w:rsidR="00317111" w:rsidRPr="00317111" w:rsidRDefault="00317111" w:rsidP="00317111">
      <w:pPr>
        <w:pStyle w:val="a3"/>
        <w:ind w:left="-709" w:right="-143"/>
        <w:jc w:val="both"/>
        <w:rPr>
          <w:rFonts w:ascii="Times New Roman" w:hAnsi="Times New Roman" w:cs="Times New Roman"/>
          <w:sz w:val="24"/>
          <w:szCs w:val="24"/>
        </w:rPr>
      </w:pPr>
    </w:p>
    <w:p w:rsidR="00317111" w:rsidRPr="00317111" w:rsidRDefault="00317111" w:rsidP="00317111">
      <w:pPr>
        <w:pStyle w:val="a3"/>
        <w:ind w:left="-709" w:right="-143"/>
        <w:jc w:val="both"/>
        <w:rPr>
          <w:rFonts w:ascii="Times New Roman" w:hAnsi="Times New Roman" w:cs="Times New Roman"/>
          <w:sz w:val="24"/>
          <w:szCs w:val="24"/>
        </w:rPr>
      </w:pPr>
      <w:r w:rsidRPr="00317111">
        <w:rPr>
          <w:rFonts w:ascii="Times New Roman" w:hAnsi="Times New Roman" w:cs="Times New Roman"/>
          <w:sz w:val="24"/>
          <w:szCs w:val="24"/>
        </w:rPr>
        <w:t xml:space="preserve">В XVI в. стали появляться чрезвычайные доходы. В 1522 г. при Франциске I были выпущены государственные ренты с ежегодным доходом в 8,3%. Проценты по ним поступали регулярно, и ренты были быстро распроданы. Ренты являлись формой государственного долга. В период гражданских войн в конце XVI в. рент было выпущено почти на 26 </w:t>
      </w:r>
      <w:proofErr w:type="gramStart"/>
      <w:r w:rsidRPr="00317111">
        <w:rPr>
          <w:rFonts w:ascii="Times New Roman" w:hAnsi="Times New Roman" w:cs="Times New Roman"/>
          <w:sz w:val="24"/>
          <w:szCs w:val="24"/>
        </w:rPr>
        <w:t>млн</w:t>
      </w:r>
      <w:proofErr w:type="gramEnd"/>
      <w:r w:rsidRPr="00317111">
        <w:rPr>
          <w:rFonts w:ascii="Times New Roman" w:hAnsi="Times New Roman" w:cs="Times New Roman"/>
          <w:sz w:val="24"/>
          <w:szCs w:val="24"/>
        </w:rPr>
        <w:t xml:space="preserve"> ливров. Ренты выпускал не только Париж, но и власти Руана, Марселя, Лиона и других городов. Ренты выпускали под растущие проценты и даже принуждали их покупать. В тяжелые годы проценты по рентам не платили. Из-за этого стоимость рент упала на 50—70%. Рентами стали спекулировать. По своему характеру ренты были бессрочными, но выкупаемыми займами.</w:t>
      </w:r>
      <w:r w:rsidR="00C84230">
        <w:rPr>
          <w:rFonts w:ascii="Times New Roman" w:hAnsi="Times New Roman" w:cs="Times New Roman"/>
          <w:sz w:val="24"/>
          <w:szCs w:val="24"/>
        </w:rPr>
        <w:t xml:space="preserve"> </w:t>
      </w:r>
      <w:bookmarkStart w:id="0" w:name="_GoBack"/>
      <w:bookmarkEnd w:id="0"/>
      <w:r w:rsidRPr="00317111">
        <w:rPr>
          <w:rFonts w:ascii="Times New Roman" w:hAnsi="Times New Roman" w:cs="Times New Roman"/>
          <w:sz w:val="24"/>
          <w:szCs w:val="24"/>
        </w:rPr>
        <w:t xml:space="preserve">Также чрезвычайным доходом были государственные займы. </w:t>
      </w:r>
    </w:p>
    <w:sectPr w:rsidR="00317111" w:rsidRPr="00317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0DD6"/>
    <w:multiLevelType w:val="hybridMultilevel"/>
    <w:tmpl w:val="962CA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83"/>
    <w:rsid w:val="00074383"/>
    <w:rsid w:val="000914E5"/>
    <w:rsid w:val="000C2416"/>
    <w:rsid w:val="001619FA"/>
    <w:rsid w:val="00317111"/>
    <w:rsid w:val="003306CB"/>
    <w:rsid w:val="003C4D9B"/>
    <w:rsid w:val="007611D9"/>
    <w:rsid w:val="007C20D2"/>
    <w:rsid w:val="00856A66"/>
    <w:rsid w:val="00A507C6"/>
    <w:rsid w:val="00AC515B"/>
    <w:rsid w:val="00BB534A"/>
    <w:rsid w:val="00C84230"/>
    <w:rsid w:val="00D059FC"/>
    <w:rsid w:val="00E623CB"/>
    <w:rsid w:val="00EF4776"/>
    <w:rsid w:val="00F9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4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4877</Words>
  <Characters>27805</Characters>
  <Application>Microsoft Office Word</Application>
  <DocSecurity>0</DocSecurity>
  <Lines>231</Lines>
  <Paragraphs>65</Paragraphs>
  <ScaleCrop>false</ScaleCrop>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Сергеевна Кожевникова</dc:creator>
  <cp:keywords/>
  <dc:description/>
  <cp:lastModifiedBy>Елизавета Сергеевна Кожевникова</cp:lastModifiedBy>
  <cp:revision>18</cp:revision>
  <dcterms:created xsi:type="dcterms:W3CDTF">2012-06-22T07:16:00Z</dcterms:created>
  <dcterms:modified xsi:type="dcterms:W3CDTF">2012-06-28T06:28:00Z</dcterms:modified>
</cp:coreProperties>
</file>